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4528F" w14:textId="139610F4" w:rsidR="00D92C8A" w:rsidRPr="00713592" w:rsidRDefault="00713592" w:rsidP="00713592">
      <w:pPr>
        <w:suppressAutoHyphens/>
        <w:jc w:val="right"/>
        <w:rPr>
          <w:rFonts w:asciiTheme="majorBidi" w:hAnsiTheme="majorBidi" w:cstheme="majorBidi"/>
          <w:bCs/>
          <w:sz w:val="20"/>
          <w:szCs w:val="20"/>
        </w:rPr>
      </w:pPr>
      <w:r w:rsidRPr="00713592">
        <w:rPr>
          <w:rFonts w:asciiTheme="majorBidi" w:hAnsiTheme="majorBidi" w:cstheme="majorBidi"/>
          <w:bCs/>
          <w:sz w:val="20"/>
          <w:szCs w:val="20"/>
        </w:rPr>
        <w:t>PATVIRTINTA</w:t>
      </w:r>
    </w:p>
    <w:p w14:paraId="67F38615" w14:textId="4E6F282E" w:rsidR="00713592" w:rsidRPr="00713592" w:rsidRDefault="00713592" w:rsidP="00713592">
      <w:pPr>
        <w:suppressAutoHyphens/>
        <w:jc w:val="right"/>
        <w:rPr>
          <w:rFonts w:asciiTheme="majorBidi" w:hAnsiTheme="majorBidi" w:cstheme="majorBidi"/>
          <w:bCs/>
          <w:sz w:val="20"/>
          <w:szCs w:val="20"/>
        </w:rPr>
      </w:pPr>
      <w:r w:rsidRPr="00713592">
        <w:rPr>
          <w:rFonts w:asciiTheme="majorBidi" w:hAnsiTheme="majorBidi" w:cstheme="majorBidi"/>
          <w:bCs/>
          <w:sz w:val="20"/>
          <w:szCs w:val="20"/>
        </w:rPr>
        <w:t>UAB „Trakų vandenys“ 2025-11-06</w:t>
      </w:r>
    </w:p>
    <w:p w14:paraId="5F5009DF" w14:textId="59B187A3" w:rsidR="00713592" w:rsidRPr="00713592" w:rsidRDefault="00713592" w:rsidP="00713592">
      <w:pPr>
        <w:suppressAutoHyphens/>
        <w:jc w:val="right"/>
        <w:rPr>
          <w:rFonts w:asciiTheme="majorBidi" w:hAnsiTheme="majorBidi" w:cstheme="majorBidi"/>
          <w:bCs/>
          <w:sz w:val="20"/>
          <w:szCs w:val="20"/>
        </w:rPr>
      </w:pPr>
      <w:r>
        <w:rPr>
          <w:rFonts w:asciiTheme="majorBidi" w:hAnsiTheme="majorBidi" w:cstheme="majorBidi"/>
          <w:bCs/>
          <w:sz w:val="20"/>
          <w:szCs w:val="20"/>
        </w:rPr>
        <w:t>v</w:t>
      </w:r>
      <w:r w:rsidRPr="00713592">
        <w:rPr>
          <w:rFonts w:asciiTheme="majorBidi" w:hAnsiTheme="majorBidi" w:cstheme="majorBidi"/>
          <w:bCs/>
          <w:sz w:val="20"/>
          <w:szCs w:val="20"/>
        </w:rPr>
        <w:t xml:space="preserve">aldybos </w:t>
      </w:r>
      <w:r>
        <w:rPr>
          <w:rFonts w:asciiTheme="majorBidi" w:hAnsiTheme="majorBidi" w:cstheme="majorBidi"/>
          <w:bCs/>
          <w:sz w:val="20"/>
          <w:szCs w:val="20"/>
        </w:rPr>
        <w:t>sprendimu</w:t>
      </w:r>
      <w:r w:rsidRPr="00713592">
        <w:rPr>
          <w:rFonts w:asciiTheme="majorBidi" w:hAnsiTheme="majorBidi" w:cstheme="majorBidi"/>
          <w:bCs/>
          <w:sz w:val="20"/>
          <w:szCs w:val="20"/>
        </w:rPr>
        <w:t xml:space="preserve"> Nr. 7-VP</w:t>
      </w:r>
    </w:p>
    <w:p w14:paraId="7159A692" w14:textId="77777777" w:rsidR="00713592" w:rsidRPr="0092469B" w:rsidRDefault="00713592" w:rsidP="00713592">
      <w:pPr>
        <w:suppressAutoHyphens/>
        <w:jc w:val="right"/>
        <w:rPr>
          <w:rFonts w:asciiTheme="majorBidi" w:hAnsiTheme="majorBidi" w:cstheme="majorBidi"/>
          <w:b/>
        </w:rPr>
      </w:pPr>
    </w:p>
    <w:p w14:paraId="4DDA4DD3" w14:textId="1258C759" w:rsidR="0068229A" w:rsidRPr="0092469B" w:rsidRDefault="001874A8" w:rsidP="00205647">
      <w:pPr>
        <w:suppressAutoHyphens/>
        <w:jc w:val="center"/>
        <w:rPr>
          <w:rFonts w:asciiTheme="majorBidi" w:hAnsiTheme="majorBidi" w:cstheme="majorBidi"/>
          <w:b/>
          <w:bCs/>
        </w:rPr>
      </w:pPr>
      <w:r w:rsidRPr="0092469B">
        <w:rPr>
          <w:rFonts w:asciiTheme="majorBidi" w:hAnsiTheme="majorBidi" w:cstheme="majorBidi"/>
          <w:b/>
        </w:rPr>
        <w:t xml:space="preserve">UAB „TRAKŲ VANDENYS“ 2025–2027 METŲ STRATEGINIS VEIKLOS PLANAS </w:t>
      </w:r>
      <w:r w:rsidR="0068229A" w:rsidRPr="0092469B">
        <w:rPr>
          <w:rFonts w:asciiTheme="majorBidi" w:hAnsiTheme="majorBidi" w:cstheme="majorBidi"/>
          <w:b/>
          <w:bCs/>
        </w:rPr>
        <w:t>APRAŠYMAS</w:t>
      </w:r>
      <w:r w:rsidR="0059554B" w:rsidRPr="0092469B">
        <w:rPr>
          <w:rFonts w:asciiTheme="majorBidi" w:hAnsiTheme="majorBidi" w:cstheme="majorBidi"/>
          <w:b/>
          <w:bCs/>
        </w:rPr>
        <w:t xml:space="preserve"> </w:t>
      </w:r>
    </w:p>
    <w:p w14:paraId="4AE87251" w14:textId="77777777" w:rsidR="006B3805" w:rsidRPr="0092469B" w:rsidRDefault="006B3805" w:rsidP="00205647">
      <w:pPr>
        <w:pStyle w:val="Antrats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1"/>
        <w:gridCol w:w="5920"/>
        <w:gridCol w:w="1479"/>
      </w:tblGrid>
      <w:tr w:rsidR="0092469B" w:rsidRPr="0092469B" w14:paraId="556BE99F" w14:textId="77777777" w:rsidTr="00B80059">
        <w:trPr>
          <w:trHeight w:val="449"/>
        </w:trPr>
        <w:tc>
          <w:tcPr>
            <w:tcW w:w="2121" w:type="dxa"/>
            <w:vAlign w:val="center"/>
          </w:tcPr>
          <w:p w14:paraId="52765F06" w14:textId="77777777" w:rsidR="00346A6A" w:rsidRPr="0092469B" w:rsidRDefault="00346A6A" w:rsidP="00205647">
            <w:pPr>
              <w:rPr>
                <w:rFonts w:asciiTheme="majorBidi" w:hAnsiTheme="majorBidi" w:cstheme="majorBidi"/>
                <w:b/>
              </w:rPr>
            </w:pPr>
            <w:r w:rsidRPr="0092469B">
              <w:rPr>
                <w:rFonts w:asciiTheme="majorBidi" w:hAnsiTheme="majorBidi" w:cstheme="majorBidi"/>
                <w:b/>
              </w:rPr>
              <w:t>Biudžetiniai metai</w:t>
            </w:r>
          </w:p>
        </w:tc>
        <w:tc>
          <w:tcPr>
            <w:tcW w:w="5920" w:type="dxa"/>
            <w:vAlign w:val="center"/>
          </w:tcPr>
          <w:p w14:paraId="22283B9A" w14:textId="2768D970" w:rsidR="00346A6A" w:rsidRPr="0092469B" w:rsidRDefault="00B60C8F" w:rsidP="00205647">
            <w:pPr>
              <w:rPr>
                <w:rFonts w:asciiTheme="majorBidi" w:hAnsiTheme="majorBidi" w:cstheme="majorBidi"/>
                <w:b/>
              </w:rPr>
            </w:pPr>
            <w:r w:rsidRPr="0092469B">
              <w:rPr>
                <w:rFonts w:asciiTheme="majorBidi" w:hAnsiTheme="majorBidi" w:cstheme="majorBidi"/>
                <w:b/>
              </w:rPr>
              <w:t>20</w:t>
            </w:r>
            <w:r w:rsidR="00AC4965" w:rsidRPr="0092469B">
              <w:rPr>
                <w:rFonts w:asciiTheme="majorBidi" w:hAnsiTheme="majorBidi" w:cstheme="majorBidi"/>
                <w:b/>
              </w:rPr>
              <w:t>2</w:t>
            </w:r>
            <w:r w:rsidR="00A30596" w:rsidRPr="0092469B">
              <w:rPr>
                <w:rFonts w:asciiTheme="majorBidi" w:hAnsiTheme="majorBidi" w:cstheme="majorBidi"/>
                <w:b/>
              </w:rPr>
              <w:t>5</w:t>
            </w:r>
            <w:r w:rsidR="00346A6A" w:rsidRPr="0092469B">
              <w:rPr>
                <w:rFonts w:asciiTheme="majorBidi" w:hAnsiTheme="majorBidi" w:cstheme="majorBidi"/>
                <w:b/>
              </w:rPr>
              <w:t xml:space="preserve"> metai</w:t>
            </w:r>
          </w:p>
        </w:tc>
        <w:tc>
          <w:tcPr>
            <w:tcW w:w="1479" w:type="dxa"/>
            <w:vAlign w:val="center"/>
          </w:tcPr>
          <w:p w14:paraId="7C83554A" w14:textId="77777777" w:rsidR="00346A6A" w:rsidRPr="0092469B" w:rsidRDefault="00346A6A" w:rsidP="00205647">
            <w:pPr>
              <w:jc w:val="right"/>
              <w:rPr>
                <w:rFonts w:asciiTheme="majorBidi" w:hAnsiTheme="majorBidi" w:cstheme="majorBidi"/>
                <w:b/>
              </w:rPr>
            </w:pPr>
            <w:r w:rsidRPr="0092469B">
              <w:rPr>
                <w:rFonts w:asciiTheme="majorBidi" w:hAnsiTheme="majorBidi" w:cstheme="majorBidi"/>
                <w:b/>
              </w:rPr>
              <w:t>Kodas</w:t>
            </w:r>
          </w:p>
        </w:tc>
      </w:tr>
      <w:tr w:rsidR="0092469B" w:rsidRPr="0092469B" w14:paraId="699E12A1" w14:textId="77777777" w:rsidTr="00CE5691">
        <w:trPr>
          <w:trHeight w:val="963"/>
        </w:trPr>
        <w:tc>
          <w:tcPr>
            <w:tcW w:w="2121" w:type="dxa"/>
            <w:vAlign w:val="center"/>
          </w:tcPr>
          <w:p w14:paraId="27EE6EC7" w14:textId="77777777" w:rsidR="00346A6A" w:rsidRPr="0092469B" w:rsidRDefault="00346A6A" w:rsidP="00205647">
            <w:pPr>
              <w:rPr>
                <w:rFonts w:asciiTheme="majorBidi" w:hAnsiTheme="majorBidi" w:cstheme="majorBidi"/>
                <w:b/>
              </w:rPr>
            </w:pPr>
            <w:r w:rsidRPr="0092469B">
              <w:rPr>
                <w:rFonts w:asciiTheme="majorBidi" w:hAnsiTheme="majorBidi" w:cstheme="majorBidi"/>
                <w:b/>
              </w:rPr>
              <w:t xml:space="preserve">Asignavimų valdytojas </w:t>
            </w:r>
          </w:p>
          <w:p w14:paraId="011C7EFF" w14:textId="77777777" w:rsidR="00346A6A" w:rsidRPr="0092469B" w:rsidRDefault="00346A6A" w:rsidP="00205647">
            <w:pPr>
              <w:rPr>
                <w:rFonts w:asciiTheme="majorBidi" w:hAnsiTheme="majorBidi" w:cstheme="majorBidi"/>
                <w:b/>
              </w:rPr>
            </w:pPr>
            <w:r w:rsidRPr="0092469B">
              <w:rPr>
                <w:rFonts w:asciiTheme="majorBidi" w:hAnsiTheme="majorBidi" w:cstheme="majorBidi"/>
                <w:b/>
              </w:rPr>
              <w:t xml:space="preserve">(-ai), kodas </w:t>
            </w:r>
          </w:p>
        </w:tc>
        <w:tc>
          <w:tcPr>
            <w:tcW w:w="5920" w:type="dxa"/>
            <w:vAlign w:val="center"/>
          </w:tcPr>
          <w:p w14:paraId="3D40A0AD" w14:textId="0AF1587A" w:rsidR="00870D9B" w:rsidRPr="0092469B" w:rsidRDefault="006D3041" w:rsidP="006D3041">
            <w:pPr>
              <w:rPr>
                <w:rFonts w:asciiTheme="majorBidi" w:hAnsiTheme="majorBidi" w:cstheme="majorBidi"/>
              </w:rPr>
            </w:pPr>
            <w:r w:rsidRPr="0092469B">
              <w:rPr>
                <w:rFonts w:asciiTheme="majorBidi" w:hAnsiTheme="majorBidi" w:cstheme="majorBidi"/>
              </w:rPr>
              <w:t>UAB „Trakų vandenys“</w:t>
            </w:r>
          </w:p>
        </w:tc>
        <w:tc>
          <w:tcPr>
            <w:tcW w:w="1479" w:type="dxa"/>
            <w:vAlign w:val="center"/>
          </w:tcPr>
          <w:p w14:paraId="7360F4D9" w14:textId="5D6CCB3F" w:rsidR="00870D9B" w:rsidRPr="0092469B" w:rsidRDefault="00251371" w:rsidP="00251371">
            <w:pPr>
              <w:jc w:val="right"/>
              <w:rPr>
                <w:rFonts w:asciiTheme="majorBidi" w:hAnsiTheme="majorBidi" w:cstheme="majorBidi"/>
              </w:rPr>
            </w:pPr>
            <w:r w:rsidRPr="0092469B">
              <w:rPr>
                <w:rFonts w:asciiTheme="majorBidi" w:hAnsiTheme="majorBidi" w:cstheme="majorBidi"/>
              </w:rPr>
              <w:t>281523640</w:t>
            </w:r>
          </w:p>
        </w:tc>
      </w:tr>
      <w:tr w:rsidR="00346A6A" w:rsidRPr="0092469B" w14:paraId="1A07A164" w14:textId="77777777" w:rsidTr="008120B5">
        <w:trPr>
          <w:trHeight w:val="3115"/>
        </w:trPr>
        <w:tc>
          <w:tcPr>
            <w:tcW w:w="2121" w:type="dxa"/>
            <w:vAlign w:val="center"/>
          </w:tcPr>
          <w:p w14:paraId="703D969B" w14:textId="77777777" w:rsidR="00346A6A" w:rsidRPr="0092469B" w:rsidRDefault="00346A6A" w:rsidP="00205647">
            <w:pPr>
              <w:rPr>
                <w:rFonts w:asciiTheme="majorBidi" w:hAnsiTheme="majorBidi" w:cstheme="majorBidi"/>
                <w:b/>
              </w:rPr>
            </w:pPr>
            <w:r w:rsidRPr="0092469B">
              <w:rPr>
                <w:rFonts w:asciiTheme="majorBidi" w:hAnsiTheme="majorBidi" w:cstheme="majorBidi"/>
                <w:b/>
              </w:rPr>
              <w:t>Vykdytojas (-ai), kodas</w:t>
            </w:r>
          </w:p>
        </w:tc>
        <w:tc>
          <w:tcPr>
            <w:tcW w:w="5920" w:type="dxa"/>
            <w:vAlign w:val="center"/>
          </w:tcPr>
          <w:p w14:paraId="61661EE1" w14:textId="77777777" w:rsidR="0038738C" w:rsidRPr="0092469B" w:rsidRDefault="0038738C" w:rsidP="0038738C">
            <w:pPr>
              <w:rPr>
                <w:rFonts w:asciiTheme="majorBidi" w:hAnsiTheme="majorBidi" w:cstheme="majorBidi"/>
              </w:rPr>
            </w:pPr>
            <w:r w:rsidRPr="0092469B">
              <w:rPr>
                <w:rFonts w:asciiTheme="majorBidi" w:hAnsiTheme="majorBidi" w:cstheme="majorBidi"/>
              </w:rPr>
              <w:t>Projektų vadovas</w:t>
            </w:r>
          </w:p>
          <w:p w14:paraId="25BB8ECF" w14:textId="77777777" w:rsidR="0038738C" w:rsidRPr="0092469B" w:rsidRDefault="0038738C" w:rsidP="0038738C">
            <w:pPr>
              <w:rPr>
                <w:rFonts w:asciiTheme="majorBidi" w:hAnsiTheme="majorBidi" w:cstheme="majorBidi"/>
              </w:rPr>
            </w:pPr>
            <w:r w:rsidRPr="0092469B">
              <w:rPr>
                <w:rFonts w:asciiTheme="majorBidi" w:hAnsiTheme="majorBidi" w:cstheme="majorBidi"/>
              </w:rPr>
              <w:t>Vandentiekio tinklų eksploatacijos tarnyba</w:t>
            </w:r>
          </w:p>
          <w:p w14:paraId="27625259" w14:textId="77777777" w:rsidR="0038738C" w:rsidRPr="0092469B" w:rsidRDefault="0038738C" w:rsidP="0038738C">
            <w:pPr>
              <w:rPr>
                <w:rFonts w:asciiTheme="majorBidi" w:hAnsiTheme="majorBidi" w:cstheme="majorBidi"/>
              </w:rPr>
            </w:pPr>
            <w:r w:rsidRPr="0092469B">
              <w:rPr>
                <w:rFonts w:asciiTheme="majorBidi" w:hAnsiTheme="majorBidi" w:cstheme="majorBidi"/>
              </w:rPr>
              <w:t>Nuotekų tinklų eksploatacijos tarnyba</w:t>
            </w:r>
          </w:p>
          <w:p w14:paraId="01FDEE30" w14:textId="77777777" w:rsidR="0038738C" w:rsidRPr="0092469B" w:rsidRDefault="0038738C" w:rsidP="0038738C">
            <w:pPr>
              <w:rPr>
                <w:rFonts w:asciiTheme="majorBidi" w:hAnsiTheme="majorBidi" w:cstheme="majorBidi"/>
              </w:rPr>
            </w:pPr>
            <w:r w:rsidRPr="0092469B">
              <w:rPr>
                <w:rFonts w:asciiTheme="majorBidi" w:hAnsiTheme="majorBidi" w:cstheme="majorBidi"/>
              </w:rPr>
              <w:t>Gamybos ir atstatomųjų darbų tarnyba</w:t>
            </w:r>
          </w:p>
          <w:p w14:paraId="05A7505A" w14:textId="77777777" w:rsidR="0038738C" w:rsidRPr="0092469B" w:rsidRDefault="0038738C" w:rsidP="0038738C">
            <w:pPr>
              <w:rPr>
                <w:rFonts w:asciiTheme="majorBidi" w:hAnsiTheme="majorBidi" w:cstheme="majorBidi"/>
              </w:rPr>
            </w:pPr>
            <w:r w:rsidRPr="0092469B">
              <w:rPr>
                <w:rFonts w:asciiTheme="majorBidi" w:hAnsiTheme="majorBidi" w:cstheme="majorBidi"/>
              </w:rPr>
              <w:t>Ūkio ir transporto tarnyba</w:t>
            </w:r>
          </w:p>
          <w:p w14:paraId="7EC246EA" w14:textId="77777777" w:rsidR="0038738C" w:rsidRPr="0092469B" w:rsidRDefault="0038738C" w:rsidP="0038738C">
            <w:pPr>
              <w:rPr>
                <w:rFonts w:asciiTheme="majorBidi" w:hAnsiTheme="majorBidi" w:cstheme="majorBidi"/>
              </w:rPr>
            </w:pPr>
            <w:r w:rsidRPr="0092469B">
              <w:rPr>
                <w:rFonts w:asciiTheme="majorBidi" w:hAnsiTheme="majorBidi" w:cstheme="majorBidi"/>
              </w:rPr>
              <w:t>Energetikos tarnyba</w:t>
            </w:r>
          </w:p>
          <w:p w14:paraId="7E277502" w14:textId="77777777" w:rsidR="0038738C" w:rsidRPr="0092469B" w:rsidRDefault="0038738C" w:rsidP="0038738C">
            <w:pPr>
              <w:rPr>
                <w:rFonts w:asciiTheme="majorBidi" w:hAnsiTheme="majorBidi" w:cstheme="majorBidi"/>
              </w:rPr>
            </w:pPr>
            <w:r w:rsidRPr="0092469B">
              <w:rPr>
                <w:rFonts w:asciiTheme="majorBidi" w:hAnsiTheme="majorBidi" w:cstheme="majorBidi"/>
              </w:rPr>
              <w:t>Daugiabučių namų administravimo tarnyba</w:t>
            </w:r>
          </w:p>
          <w:p w14:paraId="4AC0C1F1" w14:textId="77777777" w:rsidR="0038738C" w:rsidRPr="0092469B" w:rsidRDefault="0038738C" w:rsidP="0038738C">
            <w:pPr>
              <w:rPr>
                <w:rFonts w:asciiTheme="majorBidi" w:hAnsiTheme="majorBidi" w:cstheme="majorBidi"/>
              </w:rPr>
            </w:pPr>
            <w:r w:rsidRPr="0092469B">
              <w:rPr>
                <w:rFonts w:asciiTheme="majorBidi" w:hAnsiTheme="majorBidi" w:cstheme="majorBidi"/>
              </w:rPr>
              <w:t>Abonentų aptarnavimo ir pardavimų tarnyba</w:t>
            </w:r>
          </w:p>
          <w:p w14:paraId="5FDD09E6" w14:textId="77777777" w:rsidR="0038738C" w:rsidRPr="0092469B" w:rsidRDefault="0038738C" w:rsidP="0038738C">
            <w:pPr>
              <w:rPr>
                <w:rFonts w:asciiTheme="majorBidi" w:hAnsiTheme="majorBidi" w:cstheme="majorBidi"/>
              </w:rPr>
            </w:pPr>
            <w:r w:rsidRPr="0092469B">
              <w:rPr>
                <w:rFonts w:asciiTheme="majorBidi" w:hAnsiTheme="majorBidi" w:cstheme="majorBidi"/>
              </w:rPr>
              <w:t>Bendrovės administracija</w:t>
            </w:r>
          </w:p>
          <w:p w14:paraId="448F4B59" w14:textId="3DD1A41B" w:rsidR="006638D0" w:rsidRPr="0092469B" w:rsidRDefault="0038738C" w:rsidP="0038738C">
            <w:pPr>
              <w:rPr>
                <w:rFonts w:asciiTheme="majorBidi" w:hAnsiTheme="majorBidi" w:cstheme="majorBidi"/>
                <w:lang w:eastAsia="en-US"/>
              </w:rPr>
            </w:pPr>
            <w:r w:rsidRPr="0092469B">
              <w:rPr>
                <w:rFonts w:asciiTheme="majorBidi" w:hAnsiTheme="majorBidi" w:cstheme="majorBidi"/>
              </w:rPr>
              <w:t>Vyr. inžinierius</w:t>
            </w:r>
          </w:p>
        </w:tc>
        <w:tc>
          <w:tcPr>
            <w:tcW w:w="1479" w:type="dxa"/>
            <w:vAlign w:val="center"/>
          </w:tcPr>
          <w:p w14:paraId="2F3C33A8" w14:textId="77777777" w:rsidR="0038738C" w:rsidRPr="0092469B" w:rsidRDefault="0038738C" w:rsidP="0038738C">
            <w:pPr>
              <w:jc w:val="right"/>
              <w:rPr>
                <w:rFonts w:asciiTheme="majorBidi" w:hAnsiTheme="majorBidi" w:cstheme="majorBidi"/>
              </w:rPr>
            </w:pPr>
            <w:r w:rsidRPr="0092469B">
              <w:rPr>
                <w:rFonts w:asciiTheme="majorBidi" w:hAnsiTheme="majorBidi" w:cstheme="majorBidi"/>
              </w:rPr>
              <w:t>PV</w:t>
            </w:r>
          </w:p>
          <w:p w14:paraId="339675BF" w14:textId="77777777" w:rsidR="0038738C" w:rsidRPr="0092469B" w:rsidRDefault="0038738C" w:rsidP="0038738C">
            <w:pPr>
              <w:jc w:val="right"/>
              <w:rPr>
                <w:rFonts w:asciiTheme="majorBidi" w:hAnsiTheme="majorBidi" w:cstheme="majorBidi"/>
              </w:rPr>
            </w:pPr>
            <w:r w:rsidRPr="0092469B">
              <w:rPr>
                <w:rFonts w:asciiTheme="majorBidi" w:hAnsiTheme="majorBidi" w:cstheme="majorBidi"/>
              </w:rPr>
              <w:t>VTT</w:t>
            </w:r>
          </w:p>
          <w:p w14:paraId="2E2FDF54" w14:textId="77777777" w:rsidR="0038738C" w:rsidRPr="0092469B" w:rsidRDefault="0038738C" w:rsidP="0038738C">
            <w:pPr>
              <w:jc w:val="right"/>
              <w:rPr>
                <w:rFonts w:asciiTheme="majorBidi" w:hAnsiTheme="majorBidi" w:cstheme="majorBidi"/>
              </w:rPr>
            </w:pPr>
            <w:r w:rsidRPr="0092469B">
              <w:rPr>
                <w:rFonts w:asciiTheme="majorBidi" w:hAnsiTheme="majorBidi" w:cstheme="majorBidi"/>
              </w:rPr>
              <w:t>NTT</w:t>
            </w:r>
          </w:p>
          <w:p w14:paraId="7D97632B" w14:textId="77777777" w:rsidR="0038738C" w:rsidRPr="0092469B" w:rsidRDefault="0038738C" w:rsidP="0038738C">
            <w:pPr>
              <w:jc w:val="right"/>
              <w:rPr>
                <w:rFonts w:asciiTheme="majorBidi" w:hAnsiTheme="majorBidi" w:cstheme="majorBidi"/>
              </w:rPr>
            </w:pPr>
            <w:r w:rsidRPr="0092469B">
              <w:rPr>
                <w:rFonts w:asciiTheme="majorBidi" w:hAnsiTheme="majorBidi" w:cstheme="majorBidi"/>
              </w:rPr>
              <w:t>GADT</w:t>
            </w:r>
          </w:p>
          <w:p w14:paraId="33C457AA" w14:textId="77777777" w:rsidR="0038738C" w:rsidRPr="0092469B" w:rsidRDefault="0038738C" w:rsidP="0038738C">
            <w:pPr>
              <w:jc w:val="right"/>
              <w:rPr>
                <w:rFonts w:asciiTheme="majorBidi" w:hAnsiTheme="majorBidi" w:cstheme="majorBidi"/>
              </w:rPr>
            </w:pPr>
            <w:r w:rsidRPr="0092469B">
              <w:rPr>
                <w:rFonts w:asciiTheme="majorBidi" w:hAnsiTheme="majorBidi" w:cstheme="majorBidi"/>
              </w:rPr>
              <w:t>ŪT</w:t>
            </w:r>
          </w:p>
          <w:p w14:paraId="0E63F618" w14:textId="77777777" w:rsidR="0038738C" w:rsidRPr="0092469B" w:rsidRDefault="0038738C" w:rsidP="0038738C">
            <w:pPr>
              <w:jc w:val="right"/>
              <w:rPr>
                <w:rFonts w:asciiTheme="majorBidi" w:hAnsiTheme="majorBidi" w:cstheme="majorBidi"/>
              </w:rPr>
            </w:pPr>
            <w:r w:rsidRPr="0092469B">
              <w:rPr>
                <w:rFonts w:asciiTheme="majorBidi" w:hAnsiTheme="majorBidi" w:cstheme="majorBidi"/>
              </w:rPr>
              <w:t>ET</w:t>
            </w:r>
          </w:p>
          <w:p w14:paraId="2BE4A853" w14:textId="77777777" w:rsidR="0038738C" w:rsidRPr="0092469B" w:rsidRDefault="0038738C" w:rsidP="0038738C">
            <w:pPr>
              <w:jc w:val="right"/>
              <w:rPr>
                <w:rFonts w:asciiTheme="majorBidi" w:hAnsiTheme="majorBidi" w:cstheme="majorBidi"/>
              </w:rPr>
            </w:pPr>
            <w:r w:rsidRPr="0092469B">
              <w:rPr>
                <w:rFonts w:asciiTheme="majorBidi" w:hAnsiTheme="majorBidi" w:cstheme="majorBidi"/>
              </w:rPr>
              <w:t>DNAT</w:t>
            </w:r>
          </w:p>
          <w:p w14:paraId="7E1A3511" w14:textId="77777777" w:rsidR="0038738C" w:rsidRPr="0092469B" w:rsidRDefault="0038738C" w:rsidP="0038738C">
            <w:pPr>
              <w:jc w:val="right"/>
              <w:rPr>
                <w:rFonts w:asciiTheme="majorBidi" w:hAnsiTheme="majorBidi" w:cstheme="majorBidi"/>
              </w:rPr>
            </w:pPr>
            <w:r w:rsidRPr="0092469B">
              <w:rPr>
                <w:rFonts w:asciiTheme="majorBidi" w:hAnsiTheme="majorBidi" w:cstheme="majorBidi"/>
              </w:rPr>
              <w:t>AAT</w:t>
            </w:r>
          </w:p>
          <w:p w14:paraId="4E72C0DD" w14:textId="77777777" w:rsidR="0038738C" w:rsidRPr="0092469B" w:rsidRDefault="0038738C" w:rsidP="0038738C">
            <w:pPr>
              <w:jc w:val="right"/>
              <w:rPr>
                <w:rFonts w:asciiTheme="majorBidi" w:hAnsiTheme="majorBidi" w:cstheme="majorBidi"/>
              </w:rPr>
            </w:pPr>
            <w:r w:rsidRPr="0092469B">
              <w:rPr>
                <w:rFonts w:asciiTheme="majorBidi" w:hAnsiTheme="majorBidi" w:cstheme="majorBidi"/>
              </w:rPr>
              <w:t>ADM</w:t>
            </w:r>
          </w:p>
          <w:p w14:paraId="31FEE0ED" w14:textId="235DC982" w:rsidR="00564499" w:rsidRPr="0092469B" w:rsidRDefault="0038738C" w:rsidP="0038738C">
            <w:pPr>
              <w:jc w:val="right"/>
              <w:rPr>
                <w:rFonts w:asciiTheme="majorBidi" w:hAnsiTheme="majorBidi" w:cstheme="majorBidi"/>
              </w:rPr>
            </w:pPr>
            <w:r w:rsidRPr="0092469B">
              <w:rPr>
                <w:rFonts w:asciiTheme="majorBidi" w:hAnsiTheme="majorBidi" w:cstheme="majorBidi"/>
              </w:rPr>
              <w:t>VI</w:t>
            </w:r>
          </w:p>
        </w:tc>
      </w:tr>
    </w:tbl>
    <w:p w14:paraId="31C74322" w14:textId="77777777" w:rsidR="0068229A" w:rsidRPr="0092469B" w:rsidRDefault="0068229A" w:rsidP="00205647">
      <w:pPr>
        <w:suppressAutoHyphens/>
        <w:jc w:val="center"/>
        <w:rPr>
          <w:rFonts w:asciiTheme="majorBidi" w:hAnsiTheme="majorBidi" w:cstheme="majorBidi"/>
          <w:lang w:eastAsia="ar-SA"/>
        </w:rPr>
      </w:pPr>
    </w:p>
    <w:p w14:paraId="2B59B764" w14:textId="77777777" w:rsidR="0068229A" w:rsidRPr="0092469B" w:rsidRDefault="0068229A" w:rsidP="00205647">
      <w:pPr>
        <w:suppressAutoHyphens/>
        <w:jc w:val="center"/>
        <w:rPr>
          <w:rFonts w:asciiTheme="majorBidi" w:hAnsiTheme="majorBidi" w:cstheme="majorBidi"/>
          <w:lang w:eastAsia="ar-SA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5788"/>
        <w:gridCol w:w="900"/>
        <w:gridCol w:w="711"/>
      </w:tblGrid>
      <w:tr w:rsidR="0092469B" w:rsidRPr="0092469B" w14:paraId="69F574F4" w14:textId="77777777" w:rsidTr="00CE5691">
        <w:trPr>
          <w:trHeight w:val="1001"/>
        </w:trPr>
        <w:tc>
          <w:tcPr>
            <w:tcW w:w="2127" w:type="dxa"/>
            <w:vAlign w:val="center"/>
          </w:tcPr>
          <w:p w14:paraId="5BF1DFAB" w14:textId="77777777" w:rsidR="0068229A" w:rsidRPr="0092469B" w:rsidRDefault="0068229A" w:rsidP="00205647">
            <w:pPr>
              <w:suppressAutoHyphens/>
              <w:rPr>
                <w:rFonts w:asciiTheme="majorBidi" w:hAnsiTheme="majorBidi" w:cstheme="majorBidi"/>
                <w:b/>
                <w:lang w:eastAsia="ar-SA"/>
              </w:rPr>
            </w:pPr>
            <w:r w:rsidRPr="0092469B">
              <w:rPr>
                <w:rFonts w:asciiTheme="majorBidi" w:hAnsiTheme="majorBidi" w:cstheme="majorBidi"/>
                <w:b/>
              </w:rPr>
              <w:t>Ilgalaikis prioritetas</w:t>
            </w:r>
          </w:p>
          <w:p w14:paraId="691E91CA" w14:textId="77777777" w:rsidR="0068229A" w:rsidRPr="0092469B" w:rsidRDefault="0068229A" w:rsidP="00205647">
            <w:pPr>
              <w:suppressAutoHyphens/>
              <w:rPr>
                <w:rFonts w:asciiTheme="majorBidi" w:hAnsiTheme="majorBidi" w:cstheme="majorBidi"/>
                <w:b/>
                <w:lang w:eastAsia="ar-SA"/>
              </w:rPr>
            </w:pPr>
            <w:r w:rsidRPr="0092469B">
              <w:rPr>
                <w:rFonts w:asciiTheme="majorBidi" w:hAnsiTheme="majorBidi" w:cstheme="majorBidi"/>
                <w:b/>
              </w:rPr>
              <w:t>(pagal SPP)</w:t>
            </w:r>
          </w:p>
        </w:tc>
        <w:tc>
          <w:tcPr>
            <w:tcW w:w="5788" w:type="dxa"/>
            <w:vAlign w:val="center"/>
          </w:tcPr>
          <w:p w14:paraId="5106F4C6" w14:textId="77777777" w:rsidR="00EC3BA0" w:rsidRPr="0092469B" w:rsidRDefault="00EC3BA0" w:rsidP="00205647">
            <w:pPr>
              <w:rPr>
                <w:rFonts w:asciiTheme="majorBidi" w:hAnsiTheme="majorBidi" w:cstheme="majorBidi"/>
              </w:rPr>
            </w:pPr>
            <w:r w:rsidRPr="0092469B">
              <w:rPr>
                <w:rFonts w:asciiTheme="majorBidi" w:hAnsiTheme="majorBidi" w:cstheme="majorBidi"/>
              </w:rPr>
              <w:t>Darnus teritorijų ir infrastruktūros vystymas</w:t>
            </w:r>
          </w:p>
        </w:tc>
        <w:tc>
          <w:tcPr>
            <w:tcW w:w="900" w:type="dxa"/>
            <w:vAlign w:val="center"/>
          </w:tcPr>
          <w:p w14:paraId="12E92E1E" w14:textId="77777777" w:rsidR="0068229A" w:rsidRPr="0092469B" w:rsidRDefault="0068229A" w:rsidP="00205647">
            <w:pPr>
              <w:pStyle w:val="Antrat5"/>
              <w:keepNext/>
              <w:numPr>
                <w:ilvl w:val="4"/>
                <w:numId w:val="1"/>
              </w:numPr>
              <w:suppressAutoHyphens/>
              <w:spacing w:before="0" w:after="0"/>
              <w:jc w:val="center"/>
              <w:rPr>
                <w:rFonts w:asciiTheme="majorBidi" w:hAnsiTheme="majorBidi" w:cstheme="majorBidi"/>
                <w:bCs w:val="0"/>
                <w:i w:val="0"/>
                <w:sz w:val="24"/>
                <w:szCs w:val="24"/>
              </w:rPr>
            </w:pPr>
            <w:r w:rsidRPr="0092469B">
              <w:rPr>
                <w:rFonts w:asciiTheme="majorBidi" w:hAnsiTheme="majorBidi" w:cstheme="majorBidi"/>
                <w:bCs w:val="0"/>
                <w:i w:val="0"/>
                <w:sz w:val="24"/>
                <w:szCs w:val="24"/>
              </w:rPr>
              <w:t>Kodas</w:t>
            </w:r>
          </w:p>
        </w:tc>
        <w:tc>
          <w:tcPr>
            <w:tcW w:w="711" w:type="dxa"/>
            <w:vAlign w:val="center"/>
          </w:tcPr>
          <w:p w14:paraId="740E76EE" w14:textId="77777777" w:rsidR="00B5682C" w:rsidRPr="0092469B" w:rsidRDefault="00B5682C" w:rsidP="00205647">
            <w:pPr>
              <w:jc w:val="right"/>
              <w:rPr>
                <w:rFonts w:asciiTheme="majorBidi" w:hAnsiTheme="majorBidi" w:cstheme="majorBidi"/>
              </w:rPr>
            </w:pPr>
            <w:r w:rsidRPr="0092469B">
              <w:rPr>
                <w:rFonts w:asciiTheme="majorBidi" w:hAnsiTheme="majorBidi" w:cstheme="majorBidi"/>
              </w:rPr>
              <w:t>3</w:t>
            </w:r>
          </w:p>
        </w:tc>
      </w:tr>
      <w:tr w:rsidR="00AB357E" w:rsidRPr="0092469B" w14:paraId="728595FE" w14:textId="77777777" w:rsidTr="00CE5691">
        <w:trPr>
          <w:trHeight w:val="703"/>
        </w:trPr>
        <w:tc>
          <w:tcPr>
            <w:tcW w:w="2127" w:type="dxa"/>
            <w:vAlign w:val="center"/>
          </w:tcPr>
          <w:p w14:paraId="0894B572" w14:textId="4BB3CCBB" w:rsidR="0068229A" w:rsidRPr="0092469B" w:rsidRDefault="00DC765E" w:rsidP="00205647">
            <w:pPr>
              <w:suppressAutoHyphens/>
              <w:rPr>
                <w:rFonts w:asciiTheme="majorBidi" w:hAnsiTheme="majorBidi" w:cstheme="majorBidi"/>
                <w:b/>
                <w:lang w:eastAsia="ar-SA"/>
              </w:rPr>
            </w:pPr>
            <w:r w:rsidRPr="0092469B">
              <w:rPr>
                <w:rFonts w:asciiTheme="majorBidi" w:hAnsiTheme="majorBidi" w:cstheme="majorBidi"/>
                <w:b/>
              </w:rPr>
              <w:t>Į</w:t>
            </w:r>
            <w:r w:rsidR="0068229A" w:rsidRPr="0092469B">
              <w:rPr>
                <w:rFonts w:asciiTheme="majorBidi" w:hAnsiTheme="majorBidi" w:cstheme="majorBidi"/>
                <w:b/>
              </w:rPr>
              <w:t>gyvendinamas strateginis tikslas:</w:t>
            </w:r>
          </w:p>
        </w:tc>
        <w:tc>
          <w:tcPr>
            <w:tcW w:w="5788" w:type="dxa"/>
            <w:vAlign w:val="center"/>
          </w:tcPr>
          <w:p w14:paraId="4C01931B" w14:textId="77777777" w:rsidR="0068229A" w:rsidRPr="0092469B" w:rsidRDefault="000E4BAD" w:rsidP="00205647">
            <w:pPr>
              <w:suppressAutoHyphens/>
              <w:rPr>
                <w:rFonts w:asciiTheme="majorBidi" w:hAnsiTheme="majorBidi" w:cstheme="majorBidi"/>
              </w:rPr>
            </w:pPr>
            <w:r w:rsidRPr="0092469B">
              <w:rPr>
                <w:rFonts w:asciiTheme="majorBidi" w:hAnsiTheme="majorBidi" w:cstheme="majorBidi"/>
              </w:rPr>
              <w:t>Gerinti viešąją infrastruktūrą ir gyvenamąją aplinką, skatinti kaimo ir verslo plėtrą</w:t>
            </w:r>
          </w:p>
        </w:tc>
        <w:tc>
          <w:tcPr>
            <w:tcW w:w="900" w:type="dxa"/>
            <w:vAlign w:val="center"/>
          </w:tcPr>
          <w:p w14:paraId="73755197" w14:textId="77777777" w:rsidR="0068229A" w:rsidRPr="0092469B" w:rsidRDefault="0068229A" w:rsidP="00205647">
            <w:pPr>
              <w:pStyle w:val="Antrat4"/>
              <w:numPr>
                <w:ilvl w:val="3"/>
                <w:numId w:val="1"/>
              </w:numPr>
              <w:suppressAutoHyphens/>
              <w:spacing w:before="0" w:after="0"/>
              <w:jc w:val="center"/>
              <w:rPr>
                <w:rFonts w:asciiTheme="majorBidi" w:hAnsiTheme="majorBidi" w:cstheme="majorBidi"/>
                <w:sz w:val="24"/>
                <w:szCs w:val="24"/>
                <w:lang w:val="lt-LT" w:eastAsia="lt-LT"/>
              </w:rPr>
            </w:pPr>
            <w:r w:rsidRPr="0092469B">
              <w:rPr>
                <w:rFonts w:asciiTheme="majorBidi" w:hAnsiTheme="majorBidi" w:cstheme="majorBidi"/>
                <w:sz w:val="24"/>
                <w:szCs w:val="24"/>
                <w:lang w:val="lt-LT" w:eastAsia="lt-LT"/>
              </w:rPr>
              <w:t>Kodas</w:t>
            </w:r>
          </w:p>
        </w:tc>
        <w:tc>
          <w:tcPr>
            <w:tcW w:w="711" w:type="dxa"/>
            <w:vAlign w:val="center"/>
          </w:tcPr>
          <w:p w14:paraId="76C80570" w14:textId="77777777" w:rsidR="0068229A" w:rsidRPr="0092469B" w:rsidRDefault="000E4BAD" w:rsidP="00205647">
            <w:pPr>
              <w:suppressAutoHyphens/>
              <w:jc w:val="right"/>
              <w:rPr>
                <w:rFonts w:asciiTheme="majorBidi" w:hAnsiTheme="majorBidi" w:cstheme="majorBidi"/>
                <w:lang w:eastAsia="ar-SA"/>
              </w:rPr>
            </w:pPr>
            <w:r w:rsidRPr="0092469B">
              <w:rPr>
                <w:rFonts w:asciiTheme="majorBidi" w:hAnsiTheme="majorBidi" w:cstheme="majorBidi"/>
                <w:lang w:eastAsia="ar-SA"/>
              </w:rPr>
              <w:t>2</w:t>
            </w:r>
          </w:p>
        </w:tc>
      </w:tr>
    </w:tbl>
    <w:p w14:paraId="07B8A8BF" w14:textId="77777777" w:rsidR="0068229A" w:rsidRPr="0092469B" w:rsidRDefault="0068229A" w:rsidP="00205647">
      <w:pPr>
        <w:suppressAutoHyphens/>
        <w:jc w:val="center"/>
        <w:rPr>
          <w:rFonts w:asciiTheme="majorBidi" w:hAnsiTheme="majorBidi" w:cstheme="majorBidi"/>
          <w:lang w:eastAsia="ar-SA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0"/>
        <w:gridCol w:w="5954"/>
        <w:gridCol w:w="43"/>
        <w:gridCol w:w="1023"/>
        <w:gridCol w:w="68"/>
        <w:gridCol w:w="43"/>
        <w:gridCol w:w="665"/>
      </w:tblGrid>
      <w:tr w:rsidR="0092469B" w:rsidRPr="0092469B" w14:paraId="534CE314" w14:textId="77777777" w:rsidTr="002B2EC9">
        <w:tc>
          <w:tcPr>
            <w:tcW w:w="9526" w:type="dxa"/>
            <w:gridSpan w:val="7"/>
          </w:tcPr>
          <w:p w14:paraId="522E6D85" w14:textId="55C514E4" w:rsidR="005C07FA" w:rsidRPr="0092469B" w:rsidRDefault="00D7216A" w:rsidP="00205647">
            <w:pPr>
              <w:suppressAutoHyphens/>
              <w:rPr>
                <w:rFonts w:asciiTheme="majorBidi" w:hAnsiTheme="majorBidi" w:cstheme="majorBidi"/>
                <w:b/>
              </w:rPr>
            </w:pPr>
            <w:r w:rsidRPr="0092469B">
              <w:rPr>
                <w:rFonts w:asciiTheme="majorBidi" w:hAnsiTheme="majorBidi" w:cstheme="majorBidi"/>
                <w:b/>
              </w:rPr>
              <w:t xml:space="preserve">Veiklos plano </w:t>
            </w:r>
            <w:r w:rsidR="002467F1">
              <w:rPr>
                <w:rFonts w:asciiTheme="majorBidi" w:hAnsiTheme="majorBidi" w:cstheme="majorBidi"/>
                <w:b/>
              </w:rPr>
              <w:t>a</w:t>
            </w:r>
            <w:r w:rsidR="00291643" w:rsidRPr="0092469B">
              <w:rPr>
                <w:rFonts w:asciiTheme="majorBidi" w:hAnsiTheme="majorBidi" w:cstheme="majorBidi"/>
                <w:b/>
              </w:rPr>
              <w:t>prašymas:</w:t>
            </w:r>
          </w:p>
          <w:p w14:paraId="5A2C61C1" w14:textId="588A7E4B" w:rsidR="007B1CFF" w:rsidRPr="00560E8C" w:rsidRDefault="005F1730" w:rsidP="00205647">
            <w:pPr>
              <w:tabs>
                <w:tab w:val="left" w:pos="6379"/>
              </w:tabs>
              <w:spacing w:before="120" w:after="120"/>
              <w:ind w:firstLine="397"/>
              <w:jc w:val="both"/>
              <w:rPr>
                <w:rFonts w:asciiTheme="majorBidi" w:hAnsiTheme="majorBidi" w:cstheme="majorBidi"/>
              </w:rPr>
            </w:pPr>
            <w:r w:rsidRPr="0092469B">
              <w:rPr>
                <w:rFonts w:asciiTheme="majorBidi" w:hAnsiTheme="majorBidi" w:cstheme="majorBidi"/>
              </w:rPr>
              <w:t>Į</w:t>
            </w:r>
            <w:r w:rsidR="00AE490A" w:rsidRPr="0092469B">
              <w:rPr>
                <w:rFonts w:asciiTheme="majorBidi" w:hAnsiTheme="majorBidi" w:cstheme="majorBidi"/>
              </w:rPr>
              <w:t>monė</w:t>
            </w:r>
            <w:r w:rsidR="003334BE" w:rsidRPr="0092469B">
              <w:rPr>
                <w:rFonts w:asciiTheme="majorBidi" w:hAnsiTheme="majorBidi" w:cstheme="majorBidi"/>
              </w:rPr>
              <w:t xml:space="preserve"> </w:t>
            </w:r>
            <w:r w:rsidRPr="0092469B">
              <w:rPr>
                <w:rFonts w:asciiTheme="majorBidi" w:hAnsiTheme="majorBidi" w:cstheme="majorBidi"/>
              </w:rPr>
              <w:t>numato modernizuoti inžinerinę ir viešųjų paslaugų teikimui būtiną infrastruktūrą.</w:t>
            </w:r>
            <w:r w:rsidR="00DD5FFE" w:rsidRPr="0092469B">
              <w:rPr>
                <w:rFonts w:asciiTheme="majorBidi" w:hAnsiTheme="majorBidi" w:cstheme="majorBidi"/>
              </w:rPr>
              <w:t xml:space="preserve"> Tikslas – </w:t>
            </w:r>
            <w:r w:rsidR="00D845D8" w:rsidRPr="00AD1024">
              <w:t>užtikrinti nepertraukiamą vandens tiekimo ir nuotekų tvarkymo paslaugų teikimą, sudaryti sąlygas fiziniams ir juridiniams asmenims gauti saugos ir kokybės reikalavimus atitinkantį geriamąjį vandenį bei nuotekų tvarkymo paslaugas aptarnaujamoje teritorijoje</w:t>
            </w:r>
            <w:r w:rsidR="00015A17">
              <w:t xml:space="preserve">, </w:t>
            </w:r>
            <w:r w:rsidR="00015A17" w:rsidRPr="00560E8C">
              <w:t>užtikrinti patikimą ir kokybišką šilumos ir karšto vandens tiekimą rajono gyventojams.</w:t>
            </w:r>
            <w:r w:rsidRPr="00560E8C">
              <w:rPr>
                <w:rFonts w:asciiTheme="majorBidi" w:hAnsiTheme="majorBidi" w:cstheme="majorBidi"/>
              </w:rPr>
              <w:t xml:space="preserve"> </w:t>
            </w:r>
          </w:p>
          <w:p w14:paraId="73AF0C2A" w14:textId="77777777" w:rsidR="00D65B2F" w:rsidRPr="0092469B" w:rsidRDefault="00D65B2F" w:rsidP="00205647">
            <w:pPr>
              <w:jc w:val="both"/>
              <w:rPr>
                <w:rFonts w:asciiTheme="majorBidi" w:hAnsiTheme="majorBidi" w:cstheme="majorBidi"/>
                <w:b/>
                <w:u w:val="single"/>
              </w:rPr>
            </w:pPr>
            <w:r w:rsidRPr="0092469B">
              <w:rPr>
                <w:rFonts w:asciiTheme="majorBidi" w:hAnsiTheme="majorBidi" w:cstheme="majorBidi"/>
                <w:b/>
                <w:u w:val="single"/>
              </w:rPr>
              <w:t>Efekto vertinimo kriterijus:</w:t>
            </w:r>
          </w:p>
          <w:p w14:paraId="21027F1C" w14:textId="77777777" w:rsidR="00135560" w:rsidRPr="0092469B" w:rsidRDefault="00B24E69" w:rsidP="00135560">
            <w:pPr>
              <w:pStyle w:val="Pagrindinistekstas"/>
              <w:numPr>
                <w:ilvl w:val="0"/>
                <w:numId w:val="3"/>
              </w:numPr>
              <w:ind w:left="357" w:hanging="357"/>
              <w:jc w:val="both"/>
              <w:rPr>
                <w:rFonts w:asciiTheme="majorBidi" w:hAnsiTheme="majorBidi" w:cstheme="majorBidi"/>
                <w:lang w:val="lt-LT"/>
              </w:rPr>
            </w:pPr>
            <w:r w:rsidRPr="0092469B">
              <w:rPr>
                <w:rFonts w:asciiTheme="majorBidi" w:hAnsiTheme="majorBidi" w:cstheme="majorBidi"/>
                <w:lang w:val="lt-LT"/>
              </w:rPr>
              <w:t>V</w:t>
            </w:r>
            <w:r w:rsidR="00891B41" w:rsidRPr="0092469B">
              <w:rPr>
                <w:rFonts w:asciiTheme="majorBidi" w:hAnsiTheme="majorBidi" w:cstheme="majorBidi"/>
                <w:lang w:val="lt-LT"/>
              </w:rPr>
              <w:t>andentvarkos srities lygis (v</w:t>
            </w:r>
            <w:r w:rsidRPr="0092469B">
              <w:rPr>
                <w:rFonts w:asciiTheme="majorBidi" w:hAnsiTheme="majorBidi" w:cstheme="majorBidi"/>
                <w:lang w:val="lt-LT"/>
              </w:rPr>
              <w:t xml:space="preserve">artotojų </w:t>
            </w:r>
            <w:r w:rsidR="007B1CFF" w:rsidRPr="0092469B">
              <w:rPr>
                <w:rFonts w:asciiTheme="majorBidi" w:hAnsiTheme="majorBidi" w:cstheme="majorBidi"/>
                <w:lang w:val="lt-LT"/>
              </w:rPr>
              <w:t>skaičius, tenkantis 1.000-iui gyventojų</w:t>
            </w:r>
            <w:r w:rsidR="00D62B84" w:rsidRPr="0092469B">
              <w:rPr>
                <w:rFonts w:asciiTheme="majorBidi" w:hAnsiTheme="majorBidi" w:cstheme="majorBidi"/>
                <w:lang w:val="lt-LT"/>
              </w:rPr>
              <w:t>)</w:t>
            </w:r>
            <w:r w:rsidR="007B1CFF" w:rsidRPr="0092469B">
              <w:rPr>
                <w:rFonts w:asciiTheme="majorBidi" w:hAnsiTheme="majorBidi" w:cstheme="majorBidi"/>
                <w:lang w:val="lt-LT"/>
              </w:rPr>
              <w:t>.</w:t>
            </w:r>
          </w:p>
          <w:p w14:paraId="1D72AC68" w14:textId="492AF27C" w:rsidR="00135560" w:rsidRPr="0092469B" w:rsidRDefault="00135560" w:rsidP="00135560">
            <w:pPr>
              <w:pStyle w:val="Pagrindinistekstas"/>
              <w:ind w:left="357"/>
              <w:jc w:val="both"/>
              <w:rPr>
                <w:rFonts w:asciiTheme="majorBidi" w:hAnsiTheme="majorBidi" w:cstheme="majorBidi"/>
                <w:lang w:val="lt-LT"/>
              </w:rPr>
            </w:pPr>
          </w:p>
        </w:tc>
      </w:tr>
      <w:tr w:rsidR="0092469B" w:rsidRPr="0092469B" w14:paraId="40230FDF" w14:textId="77777777" w:rsidTr="002B2EC9">
        <w:trPr>
          <w:trHeight w:val="680"/>
        </w:trPr>
        <w:tc>
          <w:tcPr>
            <w:tcW w:w="1730" w:type="dxa"/>
            <w:vAlign w:val="center"/>
          </w:tcPr>
          <w:p w14:paraId="47B0532D" w14:textId="410B5EBD" w:rsidR="0068229A" w:rsidRPr="0092469B" w:rsidRDefault="000F5C27" w:rsidP="00205647">
            <w:pPr>
              <w:pStyle w:val="Antrat1"/>
              <w:jc w:val="left"/>
              <w:rPr>
                <w:rFonts w:asciiTheme="majorBidi" w:hAnsiTheme="majorBidi" w:cstheme="majorBidi"/>
                <w:bCs w:val="0"/>
                <w:caps w:val="0"/>
                <w:sz w:val="24"/>
                <w:szCs w:val="24"/>
                <w:lang w:val="lt-LT"/>
              </w:rPr>
            </w:pPr>
            <w:r w:rsidRPr="0092469B">
              <w:rPr>
                <w:rFonts w:asciiTheme="majorBidi" w:hAnsiTheme="majorBidi" w:cstheme="majorBidi"/>
                <w:bCs w:val="0"/>
                <w:caps w:val="0"/>
                <w:sz w:val="24"/>
                <w:szCs w:val="24"/>
                <w:lang w:val="lt-LT"/>
              </w:rPr>
              <w:t>Į</w:t>
            </w:r>
            <w:r w:rsidR="00A74BC8" w:rsidRPr="0092469B">
              <w:rPr>
                <w:rFonts w:asciiTheme="majorBidi" w:hAnsiTheme="majorBidi" w:cstheme="majorBidi"/>
                <w:bCs w:val="0"/>
                <w:caps w:val="0"/>
                <w:sz w:val="24"/>
                <w:szCs w:val="24"/>
                <w:lang w:val="lt-LT"/>
              </w:rPr>
              <w:t xml:space="preserve">monės </w:t>
            </w:r>
            <w:r w:rsidRPr="0092469B">
              <w:rPr>
                <w:rFonts w:asciiTheme="majorBidi" w:hAnsiTheme="majorBidi" w:cstheme="majorBidi"/>
                <w:bCs w:val="0"/>
                <w:caps w:val="0"/>
                <w:sz w:val="24"/>
                <w:szCs w:val="24"/>
                <w:lang w:val="lt-LT"/>
              </w:rPr>
              <w:t>tikslas</w:t>
            </w:r>
          </w:p>
        </w:tc>
        <w:tc>
          <w:tcPr>
            <w:tcW w:w="5997" w:type="dxa"/>
            <w:gridSpan w:val="2"/>
            <w:vAlign w:val="center"/>
          </w:tcPr>
          <w:p w14:paraId="5273C82D" w14:textId="7B52AF34" w:rsidR="0068229A" w:rsidRPr="0092469B" w:rsidRDefault="000F5C27" w:rsidP="00205647">
            <w:pPr>
              <w:suppressAutoHyphens/>
              <w:rPr>
                <w:rFonts w:asciiTheme="majorBidi" w:hAnsiTheme="majorBidi" w:cstheme="majorBidi"/>
              </w:rPr>
            </w:pPr>
            <w:r w:rsidRPr="0092469B">
              <w:rPr>
                <w:rFonts w:asciiTheme="majorBidi" w:hAnsiTheme="majorBidi" w:cstheme="majorBidi"/>
              </w:rPr>
              <w:t>Užtikrinti saugos ir kokybės reikalavimus atitinkantį geriamojo vandens tiekimą</w:t>
            </w:r>
          </w:p>
        </w:tc>
        <w:tc>
          <w:tcPr>
            <w:tcW w:w="1023" w:type="dxa"/>
            <w:vAlign w:val="center"/>
          </w:tcPr>
          <w:p w14:paraId="3ED35697" w14:textId="77777777" w:rsidR="0068229A" w:rsidRPr="0092469B" w:rsidRDefault="0068229A" w:rsidP="00205647">
            <w:pPr>
              <w:pStyle w:val="Antrat1"/>
              <w:rPr>
                <w:rFonts w:asciiTheme="majorBidi" w:hAnsiTheme="majorBidi" w:cstheme="majorBidi"/>
                <w:bCs w:val="0"/>
                <w:caps w:val="0"/>
                <w:sz w:val="24"/>
                <w:szCs w:val="24"/>
                <w:lang w:val="lt-LT"/>
              </w:rPr>
            </w:pPr>
            <w:r w:rsidRPr="0092469B">
              <w:rPr>
                <w:rFonts w:asciiTheme="majorBidi" w:hAnsiTheme="majorBidi" w:cstheme="majorBidi"/>
                <w:bCs w:val="0"/>
                <w:caps w:val="0"/>
                <w:sz w:val="24"/>
                <w:szCs w:val="24"/>
                <w:lang w:val="lt-LT"/>
              </w:rPr>
              <w:t>Kodas</w:t>
            </w:r>
          </w:p>
        </w:tc>
        <w:tc>
          <w:tcPr>
            <w:tcW w:w="776" w:type="dxa"/>
            <w:gridSpan w:val="3"/>
            <w:vAlign w:val="center"/>
          </w:tcPr>
          <w:p w14:paraId="4CADBC71" w14:textId="77777777" w:rsidR="0068229A" w:rsidRPr="0092469B" w:rsidRDefault="00180D3B" w:rsidP="00205647">
            <w:pPr>
              <w:suppressAutoHyphens/>
              <w:jc w:val="right"/>
              <w:rPr>
                <w:rFonts w:asciiTheme="majorBidi" w:hAnsiTheme="majorBidi" w:cstheme="majorBidi"/>
                <w:lang w:eastAsia="ar-SA"/>
              </w:rPr>
            </w:pPr>
            <w:r w:rsidRPr="0092469B">
              <w:rPr>
                <w:rFonts w:asciiTheme="majorBidi" w:hAnsiTheme="majorBidi" w:cstheme="majorBidi"/>
                <w:lang w:eastAsia="ar-SA"/>
              </w:rPr>
              <w:t>1</w:t>
            </w:r>
          </w:p>
        </w:tc>
      </w:tr>
      <w:tr w:rsidR="0092469B" w:rsidRPr="0092469B" w14:paraId="302D4E4B" w14:textId="77777777" w:rsidTr="002B2EC9">
        <w:trPr>
          <w:trHeight w:val="699"/>
        </w:trPr>
        <w:tc>
          <w:tcPr>
            <w:tcW w:w="9526" w:type="dxa"/>
            <w:gridSpan w:val="7"/>
          </w:tcPr>
          <w:p w14:paraId="1C24A92B" w14:textId="77777777" w:rsidR="0068229A" w:rsidRPr="0092469B" w:rsidRDefault="0068229A" w:rsidP="00205647">
            <w:pPr>
              <w:pStyle w:val="Pagrindinistekstas"/>
              <w:spacing w:before="120"/>
              <w:rPr>
                <w:rFonts w:asciiTheme="majorBidi" w:hAnsiTheme="majorBidi" w:cstheme="majorBidi"/>
                <w:b/>
                <w:bCs/>
                <w:lang w:val="lt-LT"/>
              </w:rPr>
            </w:pPr>
            <w:r w:rsidRPr="0092469B">
              <w:rPr>
                <w:rFonts w:asciiTheme="majorBidi" w:hAnsiTheme="majorBidi" w:cstheme="majorBidi"/>
                <w:b/>
                <w:bCs/>
                <w:lang w:val="lt-LT"/>
              </w:rPr>
              <w:t xml:space="preserve">Tikslo aprašymas: </w:t>
            </w:r>
          </w:p>
          <w:p w14:paraId="457A9137" w14:textId="5560A8A8" w:rsidR="00AF341E" w:rsidRPr="0092469B" w:rsidRDefault="00806C70" w:rsidP="00205647">
            <w:pPr>
              <w:pStyle w:val="Pagrindinistekstas"/>
              <w:spacing w:after="60"/>
              <w:ind w:firstLine="397"/>
              <w:jc w:val="both"/>
              <w:rPr>
                <w:rFonts w:asciiTheme="majorBidi" w:hAnsiTheme="majorBidi" w:cstheme="majorBidi"/>
                <w:lang w:val="lt-LT"/>
              </w:rPr>
            </w:pPr>
            <w:r w:rsidRPr="0092469B">
              <w:rPr>
                <w:rFonts w:asciiTheme="majorBidi" w:hAnsiTheme="majorBidi" w:cstheme="majorBidi"/>
                <w:lang w:val="lt-LT"/>
              </w:rPr>
              <w:t xml:space="preserve">Įgyvendindama šį tikslą </w:t>
            </w:r>
            <w:r w:rsidR="00F376FC" w:rsidRPr="0092469B">
              <w:rPr>
                <w:rFonts w:asciiTheme="majorBidi" w:hAnsiTheme="majorBidi" w:cstheme="majorBidi"/>
                <w:lang w:val="lt-LT"/>
              </w:rPr>
              <w:t xml:space="preserve"> į</w:t>
            </w:r>
            <w:r w:rsidR="00AE490A" w:rsidRPr="0092469B">
              <w:rPr>
                <w:rFonts w:asciiTheme="majorBidi" w:hAnsiTheme="majorBidi" w:cstheme="majorBidi"/>
                <w:lang w:val="lt-LT"/>
              </w:rPr>
              <w:t>mon</w:t>
            </w:r>
            <w:r w:rsidR="003F42BA" w:rsidRPr="0092469B">
              <w:rPr>
                <w:rFonts w:asciiTheme="majorBidi" w:hAnsiTheme="majorBidi" w:cstheme="majorBidi"/>
                <w:lang w:val="lt-LT"/>
              </w:rPr>
              <w:t>ė</w:t>
            </w:r>
            <w:r w:rsidR="00F376FC" w:rsidRPr="0092469B">
              <w:rPr>
                <w:rFonts w:asciiTheme="majorBidi" w:hAnsiTheme="majorBidi" w:cstheme="majorBidi"/>
                <w:lang w:val="lt-LT"/>
              </w:rPr>
              <w:t xml:space="preserve"> </w:t>
            </w:r>
            <w:r w:rsidRPr="0092469B">
              <w:rPr>
                <w:rFonts w:asciiTheme="majorBidi" w:hAnsiTheme="majorBidi" w:cstheme="majorBidi"/>
                <w:lang w:val="lt-LT"/>
              </w:rPr>
              <w:t>numato didinti prie centralizuotos vandens tiekimo ir nuotekų tvarkymo sistemos prisijungusių vartotojų skaičių</w:t>
            </w:r>
            <w:r w:rsidR="00E30C82" w:rsidRPr="0092469B">
              <w:rPr>
                <w:rFonts w:asciiTheme="majorBidi" w:hAnsiTheme="majorBidi" w:cstheme="majorBidi"/>
                <w:lang w:val="lt-LT"/>
              </w:rPr>
              <w:t>.</w:t>
            </w:r>
            <w:r w:rsidR="005F4777" w:rsidRPr="0092469B">
              <w:rPr>
                <w:rFonts w:asciiTheme="majorBidi" w:hAnsiTheme="majorBidi" w:cstheme="majorBidi"/>
                <w:lang w:val="lt-LT"/>
              </w:rPr>
              <w:t xml:space="preserve"> </w:t>
            </w:r>
            <w:r w:rsidRPr="0092469B">
              <w:rPr>
                <w:rFonts w:asciiTheme="majorBidi" w:hAnsiTheme="majorBidi" w:cstheme="majorBidi"/>
                <w:lang w:val="lt-LT"/>
              </w:rPr>
              <w:t>Tokiu būdu bus pagerinta savivaldybės gyventojų gyvenamoji aplinka</w:t>
            </w:r>
            <w:r w:rsidR="00F376FC" w:rsidRPr="0092469B">
              <w:rPr>
                <w:rFonts w:asciiTheme="majorBidi" w:hAnsiTheme="majorBidi" w:cstheme="majorBidi"/>
                <w:lang w:val="lt-LT"/>
              </w:rPr>
              <w:t>.</w:t>
            </w:r>
          </w:p>
          <w:p w14:paraId="5924BA50" w14:textId="5195D3D1" w:rsidR="0060554A" w:rsidRPr="0092469B" w:rsidRDefault="008D32C7" w:rsidP="00205647">
            <w:pPr>
              <w:pStyle w:val="Pagrindinistekstas"/>
              <w:spacing w:after="60"/>
              <w:ind w:firstLine="397"/>
              <w:jc w:val="both"/>
              <w:rPr>
                <w:rFonts w:asciiTheme="majorBidi" w:hAnsiTheme="majorBidi" w:cstheme="majorBidi"/>
                <w:lang w:val="lt-LT"/>
              </w:rPr>
            </w:pPr>
            <w:r w:rsidRPr="0092469B">
              <w:rPr>
                <w:rFonts w:asciiTheme="majorBidi" w:hAnsiTheme="majorBidi" w:cstheme="majorBidi"/>
                <w:lang w:val="lt-LT"/>
              </w:rPr>
              <w:t>Š</w:t>
            </w:r>
            <w:r w:rsidR="0096607F" w:rsidRPr="0092469B">
              <w:rPr>
                <w:rFonts w:asciiTheme="majorBidi" w:hAnsiTheme="majorBidi" w:cstheme="majorBidi"/>
                <w:lang w:val="lt-LT"/>
              </w:rPr>
              <w:t>iuo tikslu</w:t>
            </w:r>
            <w:r w:rsidR="0060554A" w:rsidRPr="0092469B">
              <w:rPr>
                <w:rFonts w:asciiTheme="majorBidi" w:hAnsiTheme="majorBidi" w:cstheme="majorBidi"/>
                <w:lang w:val="lt-LT"/>
              </w:rPr>
              <w:t xml:space="preserve"> įmonė siekia užtikrinti tiekiamo  geriamo</w:t>
            </w:r>
            <w:r w:rsidR="00E35F97" w:rsidRPr="0092469B">
              <w:rPr>
                <w:rFonts w:asciiTheme="majorBidi" w:hAnsiTheme="majorBidi" w:cstheme="majorBidi"/>
                <w:lang w:val="lt-LT"/>
              </w:rPr>
              <w:t>jo</w:t>
            </w:r>
            <w:r w:rsidR="0060554A" w:rsidRPr="0092469B">
              <w:rPr>
                <w:rFonts w:asciiTheme="majorBidi" w:hAnsiTheme="majorBidi" w:cstheme="majorBidi"/>
                <w:lang w:val="lt-LT"/>
              </w:rPr>
              <w:t xml:space="preserve"> vandens reikalavimus, atitinkančius vandens higienos normas</w:t>
            </w:r>
            <w:r w:rsidR="0060554A" w:rsidRPr="0092469B">
              <w:rPr>
                <w:rFonts w:asciiTheme="majorBidi" w:hAnsiTheme="majorBidi" w:cstheme="majorBidi"/>
                <w:b/>
                <w:bCs/>
                <w:lang w:val="lt-LT"/>
              </w:rPr>
              <w:t xml:space="preserve"> HN 24:2023 „GERIAMOJO VANDENS SAUGOS IR KOKYBĖS REIKALAVIMAI“</w:t>
            </w:r>
            <w:r w:rsidR="0060554A" w:rsidRPr="0092469B">
              <w:rPr>
                <w:rFonts w:asciiTheme="majorBidi" w:hAnsiTheme="majorBidi" w:cstheme="majorBidi"/>
                <w:lang w:val="lt-LT"/>
              </w:rPr>
              <w:t>.</w:t>
            </w:r>
            <w:r w:rsidR="00501D9F" w:rsidRPr="0092469B">
              <w:rPr>
                <w:rFonts w:asciiTheme="majorBidi" w:hAnsiTheme="majorBidi" w:cstheme="majorBidi"/>
                <w:lang w:val="lt-LT"/>
              </w:rPr>
              <w:t xml:space="preserve"> Planuojama pastatyti vandens gerinimo įrenginius Bražuolės, Bijūnų, </w:t>
            </w:r>
            <w:proofErr w:type="spellStart"/>
            <w:r w:rsidR="00501D9F" w:rsidRPr="0092469B">
              <w:rPr>
                <w:rFonts w:asciiTheme="majorBidi" w:hAnsiTheme="majorBidi" w:cstheme="majorBidi"/>
                <w:lang w:val="lt-LT"/>
              </w:rPr>
              <w:t>Madžiūnų</w:t>
            </w:r>
            <w:proofErr w:type="spellEnd"/>
            <w:r w:rsidR="00501D9F" w:rsidRPr="0092469B">
              <w:rPr>
                <w:rFonts w:asciiTheme="majorBidi" w:hAnsiTheme="majorBidi" w:cstheme="majorBidi"/>
                <w:lang w:val="lt-LT"/>
              </w:rPr>
              <w:t xml:space="preserve">, </w:t>
            </w:r>
            <w:proofErr w:type="spellStart"/>
            <w:r w:rsidR="00501D9F" w:rsidRPr="0092469B">
              <w:rPr>
                <w:rFonts w:asciiTheme="majorBidi" w:hAnsiTheme="majorBidi" w:cstheme="majorBidi"/>
                <w:lang w:val="lt-LT"/>
              </w:rPr>
              <w:t>Salkininkų</w:t>
            </w:r>
            <w:proofErr w:type="spellEnd"/>
            <w:r w:rsidR="00501D9F" w:rsidRPr="0092469B">
              <w:rPr>
                <w:rFonts w:asciiTheme="majorBidi" w:hAnsiTheme="majorBidi" w:cstheme="majorBidi"/>
                <w:lang w:val="lt-LT"/>
              </w:rPr>
              <w:t xml:space="preserve"> kaimuose ir </w:t>
            </w:r>
            <w:proofErr w:type="spellStart"/>
            <w:r w:rsidR="00501D9F" w:rsidRPr="0092469B">
              <w:rPr>
                <w:rFonts w:asciiTheme="majorBidi" w:hAnsiTheme="majorBidi" w:cstheme="majorBidi"/>
                <w:lang w:val="lt-LT"/>
              </w:rPr>
              <w:t>Užutrakio</w:t>
            </w:r>
            <w:proofErr w:type="spellEnd"/>
            <w:r w:rsidR="00501D9F" w:rsidRPr="0092469B">
              <w:rPr>
                <w:rFonts w:asciiTheme="majorBidi" w:hAnsiTheme="majorBidi" w:cstheme="majorBidi"/>
                <w:lang w:val="lt-LT"/>
              </w:rPr>
              <w:t xml:space="preserve"> g., Trakuose.</w:t>
            </w:r>
            <w:r w:rsidR="0060554A" w:rsidRPr="0092469B">
              <w:rPr>
                <w:rFonts w:asciiTheme="majorBidi" w:hAnsiTheme="majorBidi" w:cstheme="majorBidi"/>
                <w:lang w:val="lt-LT"/>
              </w:rPr>
              <w:t xml:space="preserve"> Atnaujinti esamus </w:t>
            </w:r>
            <w:r w:rsidR="00D845D8">
              <w:rPr>
                <w:rFonts w:asciiTheme="majorBidi" w:hAnsiTheme="majorBidi" w:cstheme="majorBidi"/>
                <w:lang w:val="lt-LT"/>
              </w:rPr>
              <w:t>n</w:t>
            </w:r>
            <w:r w:rsidR="0060554A" w:rsidRPr="0092469B">
              <w:rPr>
                <w:rFonts w:asciiTheme="majorBidi" w:hAnsiTheme="majorBidi" w:cstheme="majorBidi"/>
                <w:lang w:val="lt-LT"/>
              </w:rPr>
              <w:t xml:space="preserve">usidėvėjusius </w:t>
            </w:r>
            <w:r w:rsidR="0060554A" w:rsidRPr="0092469B">
              <w:rPr>
                <w:rFonts w:asciiTheme="majorBidi" w:hAnsiTheme="majorBidi" w:cstheme="majorBidi"/>
                <w:lang w:val="lt-LT"/>
              </w:rPr>
              <w:lastRenderedPageBreak/>
              <w:t>vandentiekio tinklus</w:t>
            </w:r>
            <w:r w:rsidR="00501D9F" w:rsidRPr="0092469B">
              <w:rPr>
                <w:rFonts w:asciiTheme="majorBidi" w:hAnsiTheme="majorBidi" w:cstheme="majorBidi"/>
                <w:lang w:val="lt-LT"/>
              </w:rPr>
              <w:t xml:space="preserve"> Aukštadvario miestelyje Alytaus</w:t>
            </w:r>
            <w:r w:rsidR="00952464">
              <w:rPr>
                <w:rFonts w:asciiTheme="majorBidi" w:hAnsiTheme="majorBidi" w:cstheme="majorBidi"/>
                <w:lang w:val="lt-LT"/>
              </w:rPr>
              <w:t xml:space="preserve"> ir</w:t>
            </w:r>
            <w:r w:rsidR="00501D9F" w:rsidRPr="0092469B">
              <w:rPr>
                <w:rFonts w:asciiTheme="majorBidi" w:hAnsiTheme="majorBidi" w:cstheme="majorBidi"/>
                <w:lang w:val="lt-LT"/>
              </w:rPr>
              <w:t xml:space="preserve"> Kranto gatvėse. Užtikrinti vandens tiekimo patikimumą</w:t>
            </w:r>
            <w:r w:rsidR="00E35F97" w:rsidRPr="0092469B">
              <w:rPr>
                <w:rFonts w:asciiTheme="majorBidi" w:hAnsiTheme="majorBidi" w:cstheme="majorBidi"/>
                <w:lang w:val="lt-LT"/>
              </w:rPr>
              <w:t>,</w:t>
            </w:r>
            <w:r w:rsidR="00501D9F" w:rsidRPr="0092469B">
              <w:rPr>
                <w:rFonts w:asciiTheme="majorBidi" w:hAnsiTheme="majorBidi" w:cstheme="majorBidi"/>
                <w:lang w:val="lt-LT"/>
              </w:rPr>
              <w:t xml:space="preserve"> suju</w:t>
            </w:r>
            <w:r w:rsidR="00E35F97" w:rsidRPr="0092469B">
              <w:rPr>
                <w:rFonts w:asciiTheme="majorBidi" w:hAnsiTheme="majorBidi" w:cstheme="majorBidi"/>
                <w:lang w:val="lt-LT"/>
              </w:rPr>
              <w:t>ngiant Dzūkų ir Ežero gatvių, Lentvar</w:t>
            </w:r>
            <w:r w:rsidR="00952464">
              <w:rPr>
                <w:rFonts w:asciiTheme="majorBidi" w:hAnsiTheme="majorBidi" w:cstheme="majorBidi"/>
                <w:lang w:val="lt-LT"/>
              </w:rPr>
              <w:t>io mieste</w:t>
            </w:r>
            <w:r w:rsidR="00E35F97" w:rsidRPr="0092469B">
              <w:rPr>
                <w:rFonts w:asciiTheme="majorBidi" w:hAnsiTheme="majorBidi" w:cstheme="majorBidi"/>
                <w:lang w:val="lt-LT"/>
              </w:rPr>
              <w:t xml:space="preserve"> vandentiekio tinklus</w:t>
            </w:r>
            <w:r w:rsidR="00D845D8">
              <w:rPr>
                <w:rFonts w:asciiTheme="majorBidi" w:hAnsiTheme="majorBidi" w:cstheme="majorBidi"/>
                <w:lang w:val="lt-LT"/>
              </w:rPr>
              <w:t>.</w:t>
            </w:r>
            <w:r w:rsidR="00E35F97" w:rsidRPr="0092469B">
              <w:rPr>
                <w:rFonts w:asciiTheme="majorBidi" w:hAnsiTheme="majorBidi" w:cstheme="majorBidi"/>
                <w:lang w:val="lt-LT"/>
              </w:rPr>
              <w:t xml:space="preserve"> Įrengti naujus vandentiekio tinklus ir s</w:t>
            </w:r>
            <w:r w:rsidR="0060554A" w:rsidRPr="0092469B">
              <w:rPr>
                <w:rFonts w:asciiTheme="majorBidi" w:hAnsiTheme="majorBidi" w:cstheme="majorBidi"/>
                <w:lang w:val="lt-LT"/>
              </w:rPr>
              <w:t xml:space="preserve">uteikti galimybę prisijungti </w:t>
            </w:r>
            <w:r w:rsidR="00952464">
              <w:rPr>
                <w:rFonts w:asciiTheme="majorBidi" w:hAnsiTheme="majorBidi" w:cstheme="majorBidi"/>
                <w:lang w:val="lt-LT"/>
              </w:rPr>
              <w:t xml:space="preserve">prie centralizuotų tinklų </w:t>
            </w:r>
            <w:r w:rsidR="0060554A" w:rsidRPr="0092469B">
              <w:rPr>
                <w:rFonts w:asciiTheme="majorBidi" w:hAnsiTheme="majorBidi" w:cstheme="majorBidi"/>
                <w:lang w:val="lt-LT"/>
              </w:rPr>
              <w:t>naujiems geriamojo vandens vartotojams</w:t>
            </w:r>
            <w:r w:rsidR="00E35F97" w:rsidRPr="0092469B">
              <w:rPr>
                <w:rFonts w:asciiTheme="majorBidi" w:hAnsiTheme="majorBidi" w:cstheme="majorBidi"/>
                <w:lang w:val="lt-LT"/>
              </w:rPr>
              <w:t xml:space="preserve"> Rūdiškių mieste, Onuškio </w:t>
            </w:r>
            <w:r w:rsidR="00302E44" w:rsidRPr="0092469B">
              <w:rPr>
                <w:rFonts w:asciiTheme="majorBidi" w:hAnsiTheme="majorBidi" w:cstheme="majorBidi"/>
                <w:lang w:val="lt-LT"/>
              </w:rPr>
              <w:t>mst.</w:t>
            </w:r>
            <w:r w:rsidR="00E35F97" w:rsidRPr="0092469B">
              <w:rPr>
                <w:rFonts w:asciiTheme="majorBidi" w:hAnsiTheme="majorBidi" w:cstheme="majorBidi"/>
                <w:lang w:val="lt-LT"/>
              </w:rPr>
              <w:t xml:space="preserve">, </w:t>
            </w:r>
            <w:proofErr w:type="spellStart"/>
            <w:r w:rsidR="00E35F97" w:rsidRPr="0092469B">
              <w:rPr>
                <w:rFonts w:asciiTheme="majorBidi" w:hAnsiTheme="majorBidi" w:cstheme="majorBidi"/>
                <w:lang w:val="lt-LT"/>
              </w:rPr>
              <w:t>Račkūnų</w:t>
            </w:r>
            <w:proofErr w:type="spellEnd"/>
            <w:r w:rsidR="00E35F97" w:rsidRPr="0092469B">
              <w:rPr>
                <w:rFonts w:asciiTheme="majorBidi" w:hAnsiTheme="majorBidi" w:cstheme="majorBidi"/>
                <w:lang w:val="lt-LT"/>
              </w:rPr>
              <w:t xml:space="preserve"> kaime</w:t>
            </w:r>
            <w:r w:rsidR="00EE00D7" w:rsidRPr="0092469B">
              <w:rPr>
                <w:rFonts w:asciiTheme="majorBidi" w:hAnsiTheme="majorBidi" w:cstheme="majorBidi"/>
                <w:lang w:val="lt-LT"/>
              </w:rPr>
              <w:t xml:space="preserve">. Suprojektuoti vandentiekio tinklus </w:t>
            </w:r>
            <w:r w:rsidR="00E35F97" w:rsidRPr="0092469B">
              <w:rPr>
                <w:rFonts w:asciiTheme="majorBidi" w:hAnsiTheme="majorBidi" w:cstheme="majorBidi"/>
                <w:lang w:val="lt-LT"/>
              </w:rPr>
              <w:t>Tiškevičių gatvėje, Lentvario kaime.</w:t>
            </w:r>
          </w:p>
          <w:p w14:paraId="0A21C679" w14:textId="77777777" w:rsidR="00017FE4" w:rsidRPr="0092469B" w:rsidRDefault="00017FE4" w:rsidP="00205647">
            <w:pPr>
              <w:pStyle w:val="Pagrindinistekstas"/>
              <w:jc w:val="both"/>
              <w:rPr>
                <w:rFonts w:asciiTheme="majorBidi" w:hAnsiTheme="majorBidi" w:cstheme="majorBidi"/>
                <w:b/>
                <w:u w:val="single"/>
                <w:lang w:val="lt-LT"/>
              </w:rPr>
            </w:pPr>
            <w:r w:rsidRPr="0092469B">
              <w:rPr>
                <w:rFonts w:asciiTheme="majorBidi" w:hAnsiTheme="majorBidi" w:cstheme="majorBidi"/>
                <w:b/>
                <w:u w:val="single"/>
                <w:lang w:val="lt-LT"/>
              </w:rPr>
              <w:t>Rezultato vertinimo kriterijus:</w:t>
            </w:r>
          </w:p>
          <w:p w14:paraId="1BC95B82" w14:textId="7FDB1244" w:rsidR="002D4DA7" w:rsidRPr="0092469B" w:rsidRDefault="00C63330" w:rsidP="00135560">
            <w:pPr>
              <w:pStyle w:val="Pagrindinistekstas"/>
              <w:numPr>
                <w:ilvl w:val="0"/>
                <w:numId w:val="23"/>
              </w:numPr>
              <w:suppressAutoHyphens w:val="0"/>
              <w:spacing w:after="120"/>
              <w:ind w:left="0" w:firstLine="34"/>
              <w:jc w:val="both"/>
              <w:rPr>
                <w:rFonts w:asciiTheme="majorBidi" w:hAnsiTheme="majorBidi" w:cstheme="majorBidi"/>
                <w:lang w:val="lt-LT"/>
              </w:rPr>
            </w:pPr>
            <w:r w:rsidRPr="0092469B">
              <w:rPr>
                <w:rFonts w:asciiTheme="majorBidi" w:hAnsiTheme="majorBidi" w:cstheme="majorBidi"/>
                <w:lang w:val="lt-LT"/>
              </w:rPr>
              <w:t>Investuotų lėšų suma (</w:t>
            </w:r>
            <w:r w:rsidR="00D92C8A" w:rsidRPr="0092469B">
              <w:rPr>
                <w:rFonts w:asciiTheme="majorBidi" w:hAnsiTheme="majorBidi" w:cstheme="majorBidi"/>
                <w:lang w:val="lt-LT"/>
              </w:rPr>
              <w:t>tūkst. Eur</w:t>
            </w:r>
            <w:r w:rsidRPr="0092469B">
              <w:rPr>
                <w:rFonts w:asciiTheme="majorBidi" w:hAnsiTheme="majorBidi" w:cstheme="majorBidi"/>
                <w:lang w:val="lt-LT"/>
              </w:rPr>
              <w:t>)</w:t>
            </w:r>
            <w:r w:rsidR="00D92C8A" w:rsidRPr="0092469B">
              <w:rPr>
                <w:rFonts w:asciiTheme="majorBidi" w:hAnsiTheme="majorBidi" w:cstheme="majorBidi"/>
                <w:lang w:val="lt-LT"/>
              </w:rPr>
              <w:t>.</w:t>
            </w:r>
          </w:p>
          <w:p w14:paraId="443F082A" w14:textId="7D20FCB5" w:rsidR="002D765C" w:rsidRPr="0092469B" w:rsidRDefault="002D765C" w:rsidP="00205647">
            <w:pPr>
              <w:pStyle w:val="Pagrindinistekstas"/>
              <w:spacing w:before="120" w:after="120"/>
              <w:ind w:left="357"/>
              <w:jc w:val="both"/>
              <w:rPr>
                <w:rFonts w:asciiTheme="majorBidi" w:hAnsiTheme="majorBidi" w:cstheme="majorBidi"/>
                <w:lang w:val="lt-LT"/>
              </w:rPr>
            </w:pPr>
            <w:r w:rsidRPr="0092469B">
              <w:rPr>
                <w:rFonts w:asciiTheme="majorBidi" w:hAnsiTheme="majorBidi" w:cstheme="majorBidi"/>
                <w:lang w:val="lt-LT"/>
              </w:rPr>
              <w:t xml:space="preserve">Tikslui </w:t>
            </w:r>
            <w:r w:rsidR="00B5708E" w:rsidRPr="0092469B">
              <w:rPr>
                <w:rFonts w:asciiTheme="majorBidi" w:hAnsiTheme="majorBidi" w:cstheme="majorBidi"/>
                <w:lang w:val="lt-LT"/>
              </w:rPr>
              <w:t>pasiekti nu</w:t>
            </w:r>
            <w:r w:rsidR="00147B76" w:rsidRPr="0092469B">
              <w:rPr>
                <w:rFonts w:asciiTheme="majorBidi" w:hAnsiTheme="majorBidi" w:cstheme="majorBidi"/>
                <w:lang w:val="lt-LT"/>
              </w:rPr>
              <w:t xml:space="preserve">matoma įgyvendinti </w:t>
            </w:r>
            <w:r w:rsidR="00EF7A28" w:rsidRPr="0092469B">
              <w:rPr>
                <w:rFonts w:asciiTheme="majorBidi" w:hAnsiTheme="majorBidi" w:cstheme="majorBidi"/>
                <w:lang w:val="lt-LT"/>
              </w:rPr>
              <w:t>2</w:t>
            </w:r>
            <w:r w:rsidR="00B5708E" w:rsidRPr="0092469B">
              <w:rPr>
                <w:rFonts w:asciiTheme="majorBidi" w:hAnsiTheme="majorBidi" w:cstheme="majorBidi"/>
                <w:lang w:val="lt-LT"/>
              </w:rPr>
              <w:t xml:space="preserve"> uždavinius</w:t>
            </w:r>
            <w:r w:rsidR="00147B76" w:rsidRPr="0092469B">
              <w:rPr>
                <w:rFonts w:asciiTheme="majorBidi" w:hAnsiTheme="majorBidi" w:cstheme="majorBidi"/>
                <w:lang w:val="lt-LT"/>
              </w:rPr>
              <w:t>:</w:t>
            </w:r>
          </w:p>
          <w:p w14:paraId="24B7682B" w14:textId="425B3A7D" w:rsidR="009668A5" w:rsidRPr="0092469B" w:rsidRDefault="00180D3B" w:rsidP="00E974DE">
            <w:pPr>
              <w:pStyle w:val="Pagrindinistekstas"/>
              <w:spacing w:before="120"/>
              <w:jc w:val="both"/>
              <w:rPr>
                <w:rFonts w:asciiTheme="majorBidi" w:hAnsiTheme="majorBidi" w:cstheme="majorBidi"/>
                <w:b/>
                <w:lang w:val="lt-LT"/>
              </w:rPr>
            </w:pPr>
            <w:r w:rsidRPr="0092469B">
              <w:rPr>
                <w:rFonts w:asciiTheme="majorBidi" w:hAnsiTheme="majorBidi" w:cstheme="majorBidi"/>
                <w:b/>
                <w:lang w:val="lt-LT"/>
              </w:rPr>
              <w:t xml:space="preserve">1 </w:t>
            </w:r>
            <w:r w:rsidR="00EC3BA0" w:rsidRPr="0092469B">
              <w:rPr>
                <w:rFonts w:asciiTheme="majorBidi" w:hAnsiTheme="majorBidi" w:cstheme="majorBidi"/>
                <w:b/>
                <w:lang w:val="lt-LT"/>
              </w:rPr>
              <w:t>u</w:t>
            </w:r>
            <w:r w:rsidRPr="0092469B">
              <w:rPr>
                <w:rFonts w:asciiTheme="majorBidi" w:hAnsiTheme="majorBidi" w:cstheme="majorBidi"/>
                <w:b/>
                <w:lang w:val="lt-LT"/>
              </w:rPr>
              <w:t>ždavi</w:t>
            </w:r>
            <w:r w:rsidR="00FE1F9B" w:rsidRPr="0092469B">
              <w:rPr>
                <w:rFonts w:asciiTheme="majorBidi" w:hAnsiTheme="majorBidi" w:cstheme="majorBidi"/>
                <w:b/>
                <w:lang w:val="lt-LT"/>
              </w:rPr>
              <w:t xml:space="preserve">nys. </w:t>
            </w:r>
            <w:r w:rsidR="009668A5" w:rsidRPr="0092469B">
              <w:rPr>
                <w:rFonts w:asciiTheme="majorBidi" w:hAnsiTheme="majorBidi" w:cstheme="majorBidi"/>
                <w:b/>
                <w:lang w:val="lt-LT"/>
              </w:rPr>
              <w:t>Užtikrinti geriamojo vandens kokybę</w:t>
            </w:r>
          </w:p>
          <w:p w14:paraId="719CD5A8" w14:textId="03AA29F4" w:rsidR="00B352F9" w:rsidRPr="0092469B" w:rsidRDefault="00501D9F" w:rsidP="00E974DE">
            <w:pPr>
              <w:autoSpaceDE w:val="0"/>
              <w:autoSpaceDN w:val="0"/>
              <w:adjustRightInd w:val="0"/>
              <w:ind w:firstLine="482"/>
              <w:jc w:val="both"/>
              <w:rPr>
                <w:rFonts w:asciiTheme="majorBidi" w:hAnsiTheme="majorBidi" w:cstheme="majorBidi"/>
              </w:rPr>
            </w:pPr>
            <w:r w:rsidRPr="0092469B">
              <w:rPr>
                <w:rFonts w:asciiTheme="majorBidi" w:hAnsiTheme="majorBidi" w:cstheme="majorBidi"/>
              </w:rPr>
              <w:t xml:space="preserve">Siekiant užtikrinti geriamojo vandens kokybės reikalavimus </w:t>
            </w:r>
            <w:r w:rsidR="00B352F9" w:rsidRPr="0092469B">
              <w:rPr>
                <w:rFonts w:asciiTheme="majorBidi" w:hAnsiTheme="majorBidi" w:cstheme="majorBidi"/>
              </w:rPr>
              <w:t>įgyvendina</w:t>
            </w:r>
            <w:r w:rsidRPr="0092469B">
              <w:rPr>
                <w:rFonts w:asciiTheme="majorBidi" w:hAnsiTheme="majorBidi" w:cstheme="majorBidi"/>
              </w:rPr>
              <w:t>mi</w:t>
            </w:r>
            <w:r w:rsidR="00B352F9" w:rsidRPr="0092469B">
              <w:rPr>
                <w:rFonts w:asciiTheme="majorBidi" w:hAnsiTheme="majorBidi" w:cstheme="majorBidi"/>
              </w:rPr>
              <w:t xml:space="preserve"> </w:t>
            </w:r>
            <w:r w:rsidR="00EE00D7" w:rsidRPr="0092469B">
              <w:rPr>
                <w:rFonts w:asciiTheme="majorBidi" w:hAnsiTheme="majorBidi" w:cstheme="majorBidi"/>
              </w:rPr>
              <w:t xml:space="preserve">5 vandens gerinimo įrenginių statybos </w:t>
            </w:r>
            <w:r w:rsidR="00B352F9" w:rsidRPr="0092469B">
              <w:rPr>
                <w:rFonts w:asciiTheme="majorBidi" w:hAnsiTheme="majorBidi" w:cstheme="majorBidi"/>
              </w:rPr>
              <w:t>projekt</w:t>
            </w:r>
            <w:r w:rsidRPr="0092469B">
              <w:rPr>
                <w:rFonts w:asciiTheme="majorBidi" w:hAnsiTheme="majorBidi" w:cstheme="majorBidi"/>
              </w:rPr>
              <w:t>ai</w:t>
            </w:r>
            <w:r w:rsidR="00B352F9" w:rsidRPr="0092469B">
              <w:rPr>
                <w:rFonts w:asciiTheme="majorBidi" w:hAnsiTheme="majorBidi" w:cstheme="majorBidi"/>
              </w:rPr>
              <w:t>:</w:t>
            </w:r>
          </w:p>
          <w:p w14:paraId="5218DAF6" w14:textId="77777777" w:rsidR="00501D9F" w:rsidRPr="0092469B" w:rsidRDefault="00501D9F" w:rsidP="00501D9F">
            <w:pPr>
              <w:pStyle w:val="prastasis1"/>
              <w:tabs>
                <w:tab w:val="left" w:pos="837"/>
              </w:tabs>
              <w:autoSpaceDE w:val="0"/>
              <w:ind w:firstLine="484"/>
              <w:jc w:val="both"/>
              <w:rPr>
                <w:rFonts w:asciiTheme="majorBidi" w:hAnsiTheme="majorBidi" w:cstheme="majorBidi"/>
                <w:b/>
                <w:i/>
              </w:rPr>
            </w:pPr>
            <w:r w:rsidRPr="0092469B">
              <w:rPr>
                <w:rFonts w:asciiTheme="majorBidi" w:hAnsiTheme="majorBidi" w:cstheme="majorBidi"/>
                <w:b/>
                <w:i/>
              </w:rPr>
              <w:t>Vandens gerinimo įrenginių statyba Bražuolės k.;</w:t>
            </w:r>
          </w:p>
          <w:p w14:paraId="1E94DFB1" w14:textId="77777777" w:rsidR="00501D9F" w:rsidRPr="0092469B" w:rsidRDefault="00501D9F" w:rsidP="00501D9F">
            <w:pPr>
              <w:pStyle w:val="prastasis1"/>
              <w:tabs>
                <w:tab w:val="left" w:pos="837"/>
              </w:tabs>
              <w:autoSpaceDE w:val="0"/>
              <w:ind w:firstLine="484"/>
              <w:jc w:val="both"/>
              <w:rPr>
                <w:rFonts w:asciiTheme="majorBidi" w:hAnsiTheme="majorBidi" w:cstheme="majorBidi"/>
                <w:b/>
                <w:i/>
              </w:rPr>
            </w:pPr>
            <w:r w:rsidRPr="0092469B">
              <w:rPr>
                <w:rFonts w:asciiTheme="majorBidi" w:hAnsiTheme="majorBidi" w:cstheme="majorBidi"/>
                <w:b/>
                <w:i/>
              </w:rPr>
              <w:t>Naujų vandens gerinimo įrenginių statyba Bijūnų k.;</w:t>
            </w:r>
          </w:p>
          <w:p w14:paraId="59529A83" w14:textId="77777777" w:rsidR="000A2D17" w:rsidRDefault="00501D9F" w:rsidP="00501D9F">
            <w:pPr>
              <w:pStyle w:val="prastasis1"/>
              <w:tabs>
                <w:tab w:val="left" w:pos="837"/>
              </w:tabs>
              <w:autoSpaceDE w:val="0"/>
              <w:ind w:firstLine="484"/>
              <w:jc w:val="both"/>
              <w:rPr>
                <w:rFonts w:asciiTheme="majorBidi" w:hAnsiTheme="majorBidi" w:cstheme="majorBidi"/>
                <w:b/>
                <w:i/>
              </w:rPr>
            </w:pPr>
            <w:r w:rsidRPr="0092469B">
              <w:rPr>
                <w:rFonts w:asciiTheme="majorBidi" w:hAnsiTheme="majorBidi" w:cstheme="majorBidi"/>
                <w:b/>
                <w:i/>
              </w:rPr>
              <w:t>Naujų vandens gerinimo įrenginių statyba</w:t>
            </w:r>
            <w:r w:rsidR="00B95DB9" w:rsidRPr="0092469B">
              <w:rPr>
                <w:rFonts w:asciiTheme="majorBidi" w:hAnsiTheme="majorBidi" w:cstheme="majorBidi"/>
                <w:b/>
                <w:i/>
              </w:rPr>
              <w:t xml:space="preserve"> </w:t>
            </w:r>
            <w:proofErr w:type="spellStart"/>
            <w:r w:rsidR="00B95DB9" w:rsidRPr="0092469B">
              <w:rPr>
                <w:rFonts w:asciiTheme="majorBidi" w:hAnsiTheme="majorBidi" w:cstheme="majorBidi"/>
                <w:b/>
                <w:i/>
              </w:rPr>
              <w:t>Užutrakio</w:t>
            </w:r>
            <w:proofErr w:type="spellEnd"/>
            <w:r w:rsidR="00B95DB9" w:rsidRPr="0092469B">
              <w:rPr>
                <w:rFonts w:asciiTheme="majorBidi" w:hAnsiTheme="majorBidi" w:cstheme="majorBidi"/>
                <w:b/>
                <w:i/>
              </w:rPr>
              <w:t xml:space="preserve"> g., Trakai</w:t>
            </w:r>
            <w:r w:rsidR="000A2D17">
              <w:rPr>
                <w:rFonts w:asciiTheme="majorBidi" w:hAnsiTheme="majorBidi" w:cstheme="majorBidi"/>
                <w:b/>
                <w:i/>
              </w:rPr>
              <w:t>;</w:t>
            </w:r>
          </w:p>
          <w:p w14:paraId="50565859" w14:textId="238CFCE7" w:rsidR="00501D9F" w:rsidRPr="0092469B" w:rsidRDefault="000A2D17" w:rsidP="00501D9F">
            <w:pPr>
              <w:pStyle w:val="prastasis1"/>
              <w:tabs>
                <w:tab w:val="left" w:pos="837"/>
              </w:tabs>
              <w:autoSpaceDE w:val="0"/>
              <w:ind w:firstLine="484"/>
              <w:jc w:val="both"/>
              <w:rPr>
                <w:rFonts w:asciiTheme="majorBidi" w:hAnsiTheme="majorBidi" w:cstheme="majorBidi"/>
                <w:b/>
                <w:i/>
              </w:rPr>
            </w:pPr>
            <w:r w:rsidRPr="0092469B">
              <w:rPr>
                <w:rFonts w:asciiTheme="majorBidi" w:hAnsiTheme="majorBidi" w:cstheme="majorBidi"/>
                <w:b/>
                <w:i/>
              </w:rPr>
              <w:t xml:space="preserve">Naujų vandens gerinimo įrenginių statyba </w:t>
            </w:r>
            <w:proofErr w:type="spellStart"/>
            <w:r w:rsidR="00501D9F" w:rsidRPr="0092469B">
              <w:rPr>
                <w:rFonts w:asciiTheme="majorBidi" w:hAnsiTheme="majorBidi" w:cstheme="majorBidi"/>
                <w:b/>
                <w:i/>
              </w:rPr>
              <w:t>Salkininkų</w:t>
            </w:r>
            <w:proofErr w:type="spellEnd"/>
            <w:r w:rsidR="00501D9F" w:rsidRPr="0092469B">
              <w:rPr>
                <w:rFonts w:asciiTheme="majorBidi" w:hAnsiTheme="majorBidi" w:cstheme="majorBidi"/>
                <w:b/>
                <w:i/>
              </w:rPr>
              <w:t xml:space="preserve"> k.;</w:t>
            </w:r>
          </w:p>
          <w:p w14:paraId="1BC0E4DE" w14:textId="6A6CF57E" w:rsidR="00501D9F" w:rsidRPr="0092469B" w:rsidRDefault="00501D9F" w:rsidP="00D53A4C">
            <w:pPr>
              <w:pStyle w:val="prastasis1"/>
              <w:tabs>
                <w:tab w:val="left" w:pos="837"/>
              </w:tabs>
              <w:autoSpaceDE w:val="0"/>
              <w:ind w:firstLine="484"/>
              <w:jc w:val="both"/>
              <w:rPr>
                <w:rFonts w:asciiTheme="majorBidi" w:hAnsiTheme="majorBidi" w:cstheme="majorBidi"/>
                <w:b/>
                <w:i/>
              </w:rPr>
            </w:pPr>
            <w:r w:rsidRPr="0092469B">
              <w:rPr>
                <w:rFonts w:asciiTheme="majorBidi" w:hAnsiTheme="majorBidi" w:cstheme="majorBidi"/>
                <w:b/>
                <w:i/>
              </w:rPr>
              <w:t>Naujų vandens gerinimo įrenginių statyba</w:t>
            </w:r>
            <w:r w:rsidR="00B95DB9" w:rsidRPr="0092469B">
              <w:rPr>
                <w:rFonts w:asciiTheme="majorBidi" w:hAnsiTheme="majorBidi" w:cstheme="majorBidi"/>
                <w:b/>
                <w:i/>
              </w:rPr>
              <w:t xml:space="preserve"> </w:t>
            </w:r>
            <w:proofErr w:type="spellStart"/>
            <w:r w:rsidR="00B95DB9" w:rsidRPr="0092469B">
              <w:rPr>
                <w:rFonts w:asciiTheme="majorBidi" w:hAnsiTheme="majorBidi" w:cstheme="majorBidi"/>
                <w:b/>
                <w:i/>
              </w:rPr>
              <w:t>Madžiūnų</w:t>
            </w:r>
            <w:proofErr w:type="spellEnd"/>
            <w:r w:rsidR="00B95DB9" w:rsidRPr="0092469B">
              <w:rPr>
                <w:rFonts w:asciiTheme="majorBidi" w:hAnsiTheme="majorBidi" w:cstheme="majorBidi"/>
                <w:b/>
                <w:i/>
              </w:rPr>
              <w:t xml:space="preserve"> k.</w:t>
            </w:r>
          </w:p>
          <w:p w14:paraId="5327BFF6" w14:textId="5DD866ED" w:rsidR="00BA71F9" w:rsidRPr="0092469B" w:rsidRDefault="00B97137" w:rsidP="00205647">
            <w:pPr>
              <w:pStyle w:val="Pagrindinistekstas"/>
              <w:spacing w:before="120"/>
              <w:rPr>
                <w:rFonts w:asciiTheme="majorBidi" w:hAnsiTheme="majorBidi" w:cstheme="majorBidi"/>
                <w:b/>
                <w:u w:val="single"/>
                <w:lang w:val="lt-LT"/>
              </w:rPr>
            </w:pPr>
            <w:r w:rsidRPr="0092469B">
              <w:rPr>
                <w:rFonts w:asciiTheme="majorBidi" w:hAnsiTheme="majorBidi" w:cstheme="majorBidi"/>
                <w:b/>
                <w:u w:val="single"/>
                <w:lang w:val="lt-LT"/>
              </w:rPr>
              <w:t>Produkto vertinimo kriterijai:</w:t>
            </w:r>
          </w:p>
          <w:p w14:paraId="322AEA8D" w14:textId="1772E829" w:rsidR="00E35F97" w:rsidRPr="0092469B" w:rsidRDefault="007423D9" w:rsidP="00E7589F">
            <w:pPr>
              <w:pStyle w:val="Pagrindinistekstas"/>
              <w:numPr>
                <w:ilvl w:val="0"/>
                <w:numId w:val="5"/>
              </w:numPr>
              <w:rPr>
                <w:rFonts w:asciiTheme="majorBidi" w:hAnsiTheme="majorBidi" w:cstheme="majorBidi"/>
                <w:lang w:val="lt-LT"/>
              </w:rPr>
            </w:pPr>
            <w:r w:rsidRPr="0092469B">
              <w:rPr>
                <w:rFonts w:asciiTheme="majorBidi" w:hAnsiTheme="majorBidi" w:cstheme="majorBidi"/>
                <w:lang w:val="lt-LT"/>
              </w:rPr>
              <w:t>Pastatytų vandens</w:t>
            </w:r>
            <w:r w:rsidR="00505FD4" w:rsidRPr="0092469B">
              <w:rPr>
                <w:rFonts w:asciiTheme="majorBidi" w:hAnsiTheme="majorBidi" w:cstheme="majorBidi"/>
                <w:lang w:val="lt-LT"/>
              </w:rPr>
              <w:t xml:space="preserve"> gerinimo įrenginių s</w:t>
            </w:r>
            <w:r w:rsidRPr="0092469B">
              <w:rPr>
                <w:rFonts w:asciiTheme="majorBidi" w:hAnsiTheme="majorBidi" w:cstheme="majorBidi"/>
                <w:lang w:val="lt-LT"/>
              </w:rPr>
              <w:t>kaičius (</w:t>
            </w:r>
            <w:r w:rsidR="00E21DC8" w:rsidRPr="0092469B">
              <w:rPr>
                <w:rFonts w:asciiTheme="majorBidi" w:hAnsiTheme="majorBidi" w:cstheme="majorBidi"/>
                <w:lang w:val="lt-LT"/>
              </w:rPr>
              <w:t>vnt</w:t>
            </w:r>
            <w:r w:rsidR="00506303" w:rsidRPr="0092469B">
              <w:rPr>
                <w:rFonts w:asciiTheme="majorBidi" w:hAnsiTheme="majorBidi" w:cstheme="majorBidi"/>
                <w:lang w:val="lt-LT"/>
              </w:rPr>
              <w:t>.</w:t>
            </w:r>
            <w:r w:rsidR="00C44462" w:rsidRPr="0092469B">
              <w:rPr>
                <w:rFonts w:asciiTheme="majorBidi" w:hAnsiTheme="majorBidi" w:cstheme="majorBidi"/>
                <w:lang w:val="lt-LT"/>
              </w:rPr>
              <w:t>)</w:t>
            </w:r>
            <w:r w:rsidRPr="0092469B">
              <w:rPr>
                <w:rFonts w:asciiTheme="majorBidi" w:hAnsiTheme="majorBidi" w:cstheme="majorBidi"/>
                <w:lang w:val="lt-LT"/>
              </w:rPr>
              <w:t>.</w:t>
            </w:r>
          </w:p>
          <w:p w14:paraId="7835C79A" w14:textId="3DF4313B" w:rsidR="00D53A4C" w:rsidRPr="0092469B" w:rsidRDefault="00180D3B" w:rsidP="00C77599">
            <w:pPr>
              <w:pStyle w:val="Pagrindinistekstas"/>
              <w:spacing w:before="120"/>
              <w:rPr>
                <w:rFonts w:asciiTheme="majorBidi" w:hAnsiTheme="majorBidi" w:cstheme="majorBidi"/>
                <w:b/>
                <w:lang w:val="lt-LT"/>
              </w:rPr>
            </w:pPr>
            <w:r w:rsidRPr="0092469B">
              <w:rPr>
                <w:rFonts w:asciiTheme="majorBidi" w:hAnsiTheme="majorBidi" w:cstheme="majorBidi"/>
                <w:b/>
                <w:lang w:val="lt-LT"/>
              </w:rPr>
              <w:t xml:space="preserve">2 </w:t>
            </w:r>
            <w:r w:rsidR="00862257" w:rsidRPr="0092469B">
              <w:rPr>
                <w:rFonts w:asciiTheme="majorBidi" w:hAnsiTheme="majorBidi" w:cstheme="majorBidi"/>
                <w:b/>
                <w:lang w:val="lt-LT"/>
              </w:rPr>
              <w:t>u</w:t>
            </w:r>
            <w:r w:rsidRPr="0092469B">
              <w:rPr>
                <w:rFonts w:asciiTheme="majorBidi" w:hAnsiTheme="majorBidi" w:cstheme="majorBidi"/>
                <w:b/>
                <w:lang w:val="lt-LT"/>
              </w:rPr>
              <w:t>ždavi</w:t>
            </w:r>
            <w:r w:rsidR="00DA475C" w:rsidRPr="0092469B">
              <w:rPr>
                <w:rFonts w:asciiTheme="majorBidi" w:hAnsiTheme="majorBidi" w:cstheme="majorBidi"/>
                <w:b/>
                <w:lang w:val="lt-LT"/>
              </w:rPr>
              <w:t xml:space="preserve">nys. </w:t>
            </w:r>
            <w:r w:rsidR="00935871" w:rsidRPr="0092469B">
              <w:rPr>
                <w:rFonts w:asciiTheme="majorBidi" w:hAnsiTheme="majorBidi" w:cstheme="majorBidi"/>
                <w:b/>
                <w:lang w:val="lt-LT"/>
              </w:rPr>
              <w:t>Atnaujinti ir plėsti geriamojo vandens tiekimo infrastruktūrą</w:t>
            </w:r>
          </w:p>
          <w:p w14:paraId="7240C06B" w14:textId="6F3A60E3" w:rsidR="00B95DB9" w:rsidRPr="0092469B" w:rsidRDefault="00B95DB9" w:rsidP="00B95DB9">
            <w:pPr>
              <w:pStyle w:val="Pagrindinistekstas"/>
              <w:ind w:firstLine="459"/>
              <w:jc w:val="both"/>
              <w:rPr>
                <w:rFonts w:asciiTheme="majorBidi" w:hAnsiTheme="majorBidi" w:cstheme="majorBidi"/>
                <w:lang w:val="lt-LT"/>
              </w:rPr>
            </w:pPr>
            <w:r w:rsidRPr="0092469B">
              <w:rPr>
                <w:rFonts w:asciiTheme="majorBidi" w:hAnsiTheme="majorBidi" w:cstheme="majorBidi"/>
                <w:lang w:val="lt-LT"/>
              </w:rPr>
              <w:t xml:space="preserve">Siekiant atnaujinti ir plėsti geriamojo vandens tiekimo infrastruktūrą, UAB „Trakų vandenys“ planuoja </w:t>
            </w:r>
            <w:r w:rsidR="00794C52" w:rsidRPr="0092469B">
              <w:rPr>
                <w:rFonts w:asciiTheme="majorBidi" w:hAnsiTheme="majorBidi" w:cstheme="majorBidi"/>
                <w:lang w:val="lt-LT"/>
              </w:rPr>
              <w:t>7</w:t>
            </w:r>
            <w:r w:rsidR="00EE00D7" w:rsidRPr="0092469B">
              <w:rPr>
                <w:rFonts w:asciiTheme="majorBidi" w:hAnsiTheme="majorBidi" w:cstheme="majorBidi"/>
                <w:lang w:val="lt-LT"/>
              </w:rPr>
              <w:t xml:space="preserve"> </w:t>
            </w:r>
            <w:r w:rsidRPr="0092469B">
              <w:rPr>
                <w:rFonts w:asciiTheme="majorBidi" w:hAnsiTheme="majorBidi" w:cstheme="majorBidi"/>
                <w:lang w:val="lt-LT"/>
              </w:rPr>
              <w:t>priemones:</w:t>
            </w:r>
          </w:p>
          <w:p w14:paraId="3922C0D5" w14:textId="4C564664" w:rsidR="00B95DB9" w:rsidRPr="0092469B" w:rsidRDefault="00B95DB9" w:rsidP="000F465B">
            <w:pPr>
              <w:pStyle w:val="Pagrindinistekstas"/>
              <w:suppressAutoHyphens w:val="0"/>
              <w:ind w:left="34" w:firstLine="307"/>
              <w:jc w:val="both"/>
              <w:rPr>
                <w:rFonts w:asciiTheme="majorBidi" w:hAnsiTheme="majorBidi" w:cstheme="majorBidi"/>
                <w:lang w:val="lt-LT"/>
              </w:rPr>
            </w:pPr>
            <w:r w:rsidRPr="0092469B">
              <w:rPr>
                <w:rFonts w:asciiTheme="majorBidi" w:hAnsiTheme="majorBidi" w:cstheme="majorBidi"/>
                <w:b/>
                <w:i/>
                <w:lang w:val="lt-LT"/>
              </w:rPr>
              <w:t>Vandentiekio tinklų plėtra Rūdiškių m.:</w:t>
            </w:r>
            <w:r w:rsidR="0055173B" w:rsidRPr="0092469B">
              <w:rPr>
                <w:rFonts w:asciiTheme="majorBidi" w:hAnsiTheme="majorBidi" w:cstheme="majorBidi"/>
                <w:b/>
                <w:i/>
                <w:lang w:val="lt-LT"/>
              </w:rPr>
              <w:t xml:space="preserve"> </w:t>
            </w:r>
            <w:r w:rsidRPr="0092469B">
              <w:rPr>
                <w:rFonts w:asciiTheme="majorBidi" w:hAnsiTheme="majorBidi" w:cstheme="majorBidi"/>
                <w:lang w:val="lt-LT"/>
              </w:rPr>
              <w:t>vandentiekio tinklai – 8769 m</w:t>
            </w:r>
            <w:r w:rsidR="0055173B" w:rsidRPr="0092469B">
              <w:rPr>
                <w:rFonts w:asciiTheme="majorBidi" w:hAnsiTheme="majorBidi" w:cstheme="majorBidi"/>
                <w:lang w:val="lt-LT"/>
              </w:rPr>
              <w:t>;</w:t>
            </w:r>
          </w:p>
          <w:p w14:paraId="054C7DE1" w14:textId="0F276408" w:rsidR="00B95DB9" w:rsidRPr="0092469B" w:rsidRDefault="00B95DB9" w:rsidP="000F465B">
            <w:pPr>
              <w:pStyle w:val="Pagrindinistekstas"/>
              <w:suppressAutoHyphens w:val="0"/>
              <w:ind w:left="34" w:firstLine="307"/>
              <w:jc w:val="both"/>
              <w:rPr>
                <w:rFonts w:asciiTheme="majorBidi" w:hAnsiTheme="majorBidi" w:cstheme="majorBidi"/>
                <w:lang w:val="lt-LT"/>
              </w:rPr>
            </w:pPr>
            <w:r w:rsidRPr="0092469B">
              <w:rPr>
                <w:rFonts w:asciiTheme="majorBidi" w:hAnsiTheme="majorBidi" w:cstheme="majorBidi"/>
                <w:b/>
                <w:i/>
                <w:lang w:val="lt-LT"/>
              </w:rPr>
              <w:t xml:space="preserve">Vandentiekio tinklų plėtra Onuškio mst.: </w:t>
            </w:r>
            <w:r w:rsidRPr="0092469B">
              <w:rPr>
                <w:rFonts w:asciiTheme="majorBidi" w:hAnsiTheme="majorBidi" w:cstheme="majorBidi"/>
                <w:lang w:val="lt-LT"/>
              </w:rPr>
              <w:t>vandentiekio tinklai – 3602 m</w:t>
            </w:r>
            <w:r w:rsidR="0055173B" w:rsidRPr="0092469B">
              <w:rPr>
                <w:rFonts w:asciiTheme="majorBidi" w:hAnsiTheme="majorBidi" w:cstheme="majorBidi"/>
                <w:lang w:val="lt-LT"/>
              </w:rPr>
              <w:t>;</w:t>
            </w:r>
          </w:p>
          <w:p w14:paraId="6285D3B0" w14:textId="753537D5" w:rsidR="00B95DB9" w:rsidRPr="0092469B" w:rsidRDefault="00B95DB9" w:rsidP="000F465B">
            <w:pPr>
              <w:pStyle w:val="Pagrindinistekstas"/>
              <w:suppressAutoHyphens w:val="0"/>
              <w:ind w:left="34" w:firstLine="307"/>
              <w:jc w:val="both"/>
              <w:rPr>
                <w:rFonts w:asciiTheme="majorBidi" w:hAnsiTheme="majorBidi" w:cstheme="majorBidi"/>
                <w:lang w:val="lt-LT"/>
              </w:rPr>
            </w:pPr>
            <w:r w:rsidRPr="0092469B">
              <w:rPr>
                <w:rFonts w:asciiTheme="majorBidi" w:hAnsiTheme="majorBidi" w:cstheme="majorBidi"/>
                <w:b/>
                <w:i/>
                <w:lang w:val="lt-LT"/>
              </w:rPr>
              <w:t xml:space="preserve">Vandentiekio tinklų plėtra </w:t>
            </w:r>
            <w:proofErr w:type="spellStart"/>
            <w:r w:rsidRPr="0092469B">
              <w:rPr>
                <w:rFonts w:asciiTheme="majorBidi" w:hAnsiTheme="majorBidi" w:cstheme="majorBidi"/>
                <w:b/>
                <w:i/>
                <w:lang w:val="lt-LT"/>
              </w:rPr>
              <w:t>Račkūnų</w:t>
            </w:r>
            <w:proofErr w:type="spellEnd"/>
            <w:r w:rsidRPr="0092469B">
              <w:rPr>
                <w:rFonts w:asciiTheme="majorBidi" w:hAnsiTheme="majorBidi" w:cstheme="majorBidi"/>
                <w:b/>
                <w:i/>
                <w:lang w:val="lt-LT"/>
              </w:rPr>
              <w:t xml:space="preserve"> k. Lentvario sen.:</w:t>
            </w:r>
            <w:r w:rsidRPr="0092469B">
              <w:rPr>
                <w:rFonts w:asciiTheme="majorBidi" w:hAnsiTheme="majorBidi" w:cstheme="majorBidi"/>
                <w:lang w:val="lt-LT"/>
              </w:rPr>
              <w:t xml:space="preserve"> vandentiekio tinklai – 905 m</w:t>
            </w:r>
            <w:r w:rsidRPr="0092469B">
              <w:rPr>
                <w:rFonts w:asciiTheme="majorBidi" w:hAnsiTheme="majorBidi" w:cstheme="majorBidi"/>
                <w:b/>
                <w:i/>
                <w:lang w:val="lt-LT"/>
              </w:rPr>
              <w:t>;</w:t>
            </w:r>
          </w:p>
          <w:p w14:paraId="74CE8185" w14:textId="5B9E1A96" w:rsidR="00B770DA" w:rsidRPr="0092469B" w:rsidRDefault="00B770DA" w:rsidP="000F465B">
            <w:pPr>
              <w:pStyle w:val="Pagrindinistekstas"/>
              <w:suppressAutoHyphens w:val="0"/>
              <w:ind w:left="34" w:firstLine="307"/>
              <w:jc w:val="both"/>
              <w:rPr>
                <w:rFonts w:asciiTheme="majorBidi" w:hAnsiTheme="majorBidi" w:cstheme="majorBidi"/>
                <w:lang w:val="lt-LT"/>
              </w:rPr>
            </w:pPr>
            <w:r w:rsidRPr="0092469B">
              <w:rPr>
                <w:rFonts w:asciiTheme="majorBidi" w:hAnsiTheme="majorBidi" w:cstheme="majorBidi"/>
                <w:b/>
                <w:i/>
                <w:lang w:val="lt-LT"/>
              </w:rPr>
              <w:t>Vandentiekio tinklų plėtra Tiškevičių g., Lentvario kaime;</w:t>
            </w:r>
          </w:p>
          <w:p w14:paraId="4316F48F" w14:textId="5FC932E1" w:rsidR="00B95DB9" w:rsidRPr="0092469B" w:rsidRDefault="00B95DB9" w:rsidP="000F465B">
            <w:pPr>
              <w:pStyle w:val="Pagrindinistekstas"/>
              <w:suppressAutoHyphens w:val="0"/>
              <w:ind w:left="34" w:firstLine="307"/>
              <w:jc w:val="both"/>
              <w:rPr>
                <w:rFonts w:asciiTheme="majorBidi" w:hAnsiTheme="majorBidi" w:cstheme="majorBidi"/>
                <w:lang w:val="lt-LT"/>
              </w:rPr>
            </w:pPr>
            <w:r w:rsidRPr="0092469B">
              <w:rPr>
                <w:rFonts w:asciiTheme="majorBidi" w:hAnsiTheme="majorBidi" w:cstheme="majorBidi"/>
                <w:b/>
                <w:i/>
                <w:lang w:val="lt-LT"/>
              </w:rPr>
              <w:t>Rekonstruoti Aukštadvario Alytaus g. vandentiekio trasos dalį - apie 100 m;</w:t>
            </w:r>
          </w:p>
          <w:p w14:paraId="7F3B5752" w14:textId="560A82C6" w:rsidR="00794C52" w:rsidRPr="0092469B" w:rsidRDefault="003220DB" w:rsidP="000F465B">
            <w:pPr>
              <w:pStyle w:val="Pagrindinistekstas"/>
              <w:suppressAutoHyphens w:val="0"/>
              <w:ind w:left="34" w:firstLine="307"/>
              <w:jc w:val="both"/>
              <w:rPr>
                <w:rFonts w:asciiTheme="majorBidi" w:hAnsiTheme="majorBidi" w:cstheme="majorBidi"/>
                <w:b/>
                <w:bCs/>
                <w:i/>
                <w:iCs/>
                <w:lang w:val="lt-LT"/>
              </w:rPr>
            </w:pPr>
            <w:r w:rsidRPr="0092469B">
              <w:rPr>
                <w:rFonts w:asciiTheme="majorBidi" w:hAnsiTheme="majorBidi" w:cstheme="majorBidi"/>
                <w:b/>
                <w:bCs/>
                <w:i/>
                <w:iCs/>
                <w:lang w:val="lt-LT"/>
              </w:rPr>
              <w:t>Rekonstruoti Aukštadvario Kranto g. vandentiekio trasos dalį - apie 300 m;</w:t>
            </w:r>
          </w:p>
          <w:p w14:paraId="62B0E1D2" w14:textId="60805D9E" w:rsidR="00B95DB9" w:rsidRPr="0092469B" w:rsidRDefault="00B95DB9" w:rsidP="000F465B">
            <w:pPr>
              <w:pStyle w:val="Pagrindinistekstas"/>
              <w:suppressAutoHyphens w:val="0"/>
              <w:ind w:left="34" w:firstLine="307"/>
              <w:jc w:val="both"/>
              <w:rPr>
                <w:rFonts w:asciiTheme="majorBidi" w:hAnsiTheme="majorBidi" w:cstheme="majorBidi"/>
                <w:lang w:val="lt-LT"/>
              </w:rPr>
            </w:pPr>
            <w:r w:rsidRPr="0092469B">
              <w:rPr>
                <w:rFonts w:asciiTheme="majorBidi" w:hAnsiTheme="majorBidi" w:cstheme="majorBidi"/>
                <w:b/>
                <w:i/>
                <w:lang w:val="lt-LT"/>
              </w:rPr>
              <w:t>Lentvario miesto Dzūkų ir Ežero gatvių vandentiekio tinklų sujungimas ir vandentiekio tinklo atjungimas po geležinkelio bėgiais:</w:t>
            </w:r>
            <w:r w:rsidRPr="0092469B">
              <w:rPr>
                <w:rFonts w:asciiTheme="majorBidi" w:hAnsiTheme="majorBidi" w:cstheme="majorBidi"/>
                <w:lang w:val="lt-LT"/>
              </w:rPr>
              <w:t xml:space="preserve"> vandentiekio tinklai – 564 m</w:t>
            </w:r>
            <w:r w:rsidR="002A2E60" w:rsidRPr="0092469B">
              <w:rPr>
                <w:rFonts w:asciiTheme="majorBidi" w:hAnsiTheme="majorBidi" w:cstheme="majorBidi"/>
                <w:lang w:val="lt-LT"/>
              </w:rPr>
              <w:t>.</w:t>
            </w:r>
          </w:p>
          <w:p w14:paraId="490EE437" w14:textId="2BD35A31" w:rsidR="000E40AC" w:rsidRPr="0092469B" w:rsidRDefault="000E40AC" w:rsidP="00205647">
            <w:pPr>
              <w:pStyle w:val="Pagrindinistekstas"/>
              <w:spacing w:before="120"/>
              <w:rPr>
                <w:rFonts w:asciiTheme="majorBidi" w:hAnsiTheme="majorBidi" w:cstheme="majorBidi"/>
                <w:b/>
                <w:bCs/>
                <w:u w:val="single"/>
                <w:lang w:val="lt-LT"/>
              </w:rPr>
            </w:pPr>
            <w:r w:rsidRPr="0092469B">
              <w:rPr>
                <w:rFonts w:asciiTheme="majorBidi" w:hAnsiTheme="majorBidi" w:cstheme="majorBidi"/>
                <w:b/>
                <w:bCs/>
                <w:u w:val="single"/>
                <w:lang w:val="lt-LT"/>
              </w:rPr>
              <w:t>Produkto vertinimo kriterijai:</w:t>
            </w:r>
          </w:p>
          <w:p w14:paraId="38405EAD" w14:textId="483BF4B6" w:rsidR="00EE00D7" w:rsidRPr="0092469B" w:rsidRDefault="00EE00D7" w:rsidP="00921B55">
            <w:pPr>
              <w:pStyle w:val="Pagrindinistekstas"/>
              <w:numPr>
                <w:ilvl w:val="0"/>
                <w:numId w:val="23"/>
              </w:numPr>
              <w:suppressAutoHyphens w:val="0"/>
              <w:ind w:left="0" w:firstLine="34"/>
              <w:jc w:val="both"/>
              <w:rPr>
                <w:rFonts w:asciiTheme="majorBidi" w:hAnsiTheme="majorBidi" w:cstheme="majorBidi"/>
                <w:lang w:val="lt-LT"/>
              </w:rPr>
            </w:pPr>
            <w:r w:rsidRPr="0092469B">
              <w:rPr>
                <w:rFonts w:asciiTheme="majorBidi" w:hAnsiTheme="majorBidi" w:cstheme="majorBidi"/>
                <w:lang w:val="lt-LT"/>
              </w:rPr>
              <w:t>Įvykdyt</w:t>
            </w:r>
            <w:r w:rsidR="00E131BA" w:rsidRPr="0092469B">
              <w:rPr>
                <w:rFonts w:asciiTheme="majorBidi" w:hAnsiTheme="majorBidi" w:cstheme="majorBidi"/>
                <w:lang w:val="lt-LT"/>
              </w:rPr>
              <w:t>ų</w:t>
            </w:r>
            <w:r w:rsidRPr="0092469B">
              <w:rPr>
                <w:rFonts w:asciiTheme="majorBidi" w:hAnsiTheme="majorBidi" w:cstheme="majorBidi"/>
                <w:lang w:val="lt-LT"/>
              </w:rPr>
              <w:t xml:space="preserve"> vandens tiekimo infrastruktūros plėtros </w:t>
            </w:r>
            <w:r w:rsidR="00E131BA" w:rsidRPr="0092469B">
              <w:rPr>
                <w:rFonts w:asciiTheme="majorBidi" w:hAnsiTheme="majorBidi" w:cstheme="majorBidi"/>
                <w:lang w:val="lt-LT"/>
              </w:rPr>
              <w:t>projektų skaičius</w:t>
            </w:r>
            <w:r w:rsidRPr="0092469B">
              <w:rPr>
                <w:rFonts w:asciiTheme="majorBidi" w:hAnsiTheme="majorBidi" w:cstheme="majorBidi"/>
                <w:lang w:val="lt-LT"/>
              </w:rPr>
              <w:t xml:space="preserve"> (vnt.)</w:t>
            </w:r>
          </w:p>
          <w:p w14:paraId="7581C7BD" w14:textId="77777777" w:rsidR="00921B55" w:rsidRPr="0092469B" w:rsidRDefault="00DB708E" w:rsidP="00135560">
            <w:pPr>
              <w:pStyle w:val="Pagrindinistekstas"/>
              <w:numPr>
                <w:ilvl w:val="0"/>
                <w:numId w:val="23"/>
              </w:numPr>
              <w:suppressAutoHyphens w:val="0"/>
              <w:ind w:left="0" w:firstLine="34"/>
              <w:jc w:val="both"/>
              <w:rPr>
                <w:rFonts w:asciiTheme="majorBidi" w:hAnsiTheme="majorBidi" w:cstheme="majorBidi"/>
                <w:lang w:val="lt-LT"/>
              </w:rPr>
            </w:pPr>
            <w:r w:rsidRPr="0092469B">
              <w:rPr>
                <w:rFonts w:asciiTheme="majorBidi" w:hAnsiTheme="majorBidi" w:cstheme="majorBidi"/>
                <w:lang w:val="lt-LT"/>
              </w:rPr>
              <w:t>Rekonstruotų vandentiekio trasų ilgis</w:t>
            </w:r>
            <w:r w:rsidR="004169D3" w:rsidRPr="0092469B">
              <w:rPr>
                <w:rFonts w:asciiTheme="majorBidi" w:hAnsiTheme="majorBidi" w:cstheme="majorBidi"/>
                <w:lang w:val="lt-LT"/>
              </w:rPr>
              <w:t xml:space="preserve"> (</w:t>
            </w:r>
            <w:r w:rsidR="00BD5964" w:rsidRPr="0092469B">
              <w:rPr>
                <w:rFonts w:asciiTheme="majorBidi" w:hAnsiTheme="majorBidi" w:cstheme="majorBidi"/>
                <w:lang w:val="lt-LT"/>
              </w:rPr>
              <w:t>m</w:t>
            </w:r>
            <w:r w:rsidR="004169D3" w:rsidRPr="0092469B">
              <w:rPr>
                <w:rFonts w:asciiTheme="majorBidi" w:hAnsiTheme="majorBidi" w:cstheme="majorBidi"/>
                <w:lang w:val="lt-LT"/>
              </w:rPr>
              <w:t>)</w:t>
            </w:r>
            <w:r w:rsidR="00135560" w:rsidRPr="0092469B">
              <w:rPr>
                <w:rFonts w:asciiTheme="majorBidi" w:hAnsiTheme="majorBidi" w:cstheme="majorBidi"/>
                <w:lang w:val="lt-LT"/>
              </w:rPr>
              <w:t>.</w:t>
            </w:r>
          </w:p>
          <w:p w14:paraId="7A97E4B1" w14:textId="23C78650" w:rsidR="00135560" w:rsidRPr="0092469B" w:rsidRDefault="00135560" w:rsidP="00135560">
            <w:pPr>
              <w:pStyle w:val="Pagrindinistekstas"/>
              <w:suppressAutoHyphens w:val="0"/>
              <w:ind w:left="34"/>
              <w:jc w:val="both"/>
              <w:rPr>
                <w:rFonts w:asciiTheme="majorBidi" w:hAnsiTheme="majorBidi" w:cstheme="majorBidi"/>
                <w:lang w:val="lt-LT"/>
              </w:rPr>
            </w:pPr>
          </w:p>
        </w:tc>
      </w:tr>
      <w:tr w:rsidR="0092469B" w:rsidRPr="0092469B" w14:paraId="7163C08C" w14:textId="77777777" w:rsidTr="002B2EC9">
        <w:trPr>
          <w:trHeight w:val="567"/>
        </w:trPr>
        <w:tc>
          <w:tcPr>
            <w:tcW w:w="1730" w:type="dxa"/>
            <w:tcBorders>
              <w:bottom w:val="single" w:sz="4" w:space="0" w:color="auto"/>
            </w:tcBorders>
            <w:vAlign w:val="center"/>
          </w:tcPr>
          <w:p w14:paraId="55214D9D" w14:textId="62A51582" w:rsidR="007A75A3" w:rsidRPr="0092469B" w:rsidRDefault="0057039A" w:rsidP="00205647">
            <w:pPr>
              <w:pStyle w:val="Antrat1"/>
              <w:jc w:val="left"/>
              <w:rPr>
                <w:rFonts w:asciiTheme="majorBidi" w:hAnsiTheme="majorBidi" w:cstheme="majorBidi"/>
                <w:bCs w:val="0"/>
                <w:caps w:val="0"/>
                <w:sz w:val="24"/>
                <w:szCs w:val="24"/>
                <w:lang w:val="lt-LT"/>
              </w:rPr>
            </w:pPr>
            <w:r w:rsidRPr="0092469B">
              <w:rPr>
                <w:rFonts w:asciiTheme="majorBidi" w:hAnsiTheme="majorBidi" w:cstheme="majorBidi"/>
                <w:bCs w:val="0"/>
                <w:caps w:val="0"/>
                <w:sz w:val="24"/>
                <w:szCs w:val="24"/>
                <w:lang w:val="lt-LT"/>
              </w:rPr>
              <w:lastRenderedPageBreak/>
              <w:t>Įmonės tikslas</w:t>
            </w:r>
          </w:p>
        </w:tc>
        <w:tc>
          <w:tcPr>
            <w:tcW w:w="5997" w:type="dxa"/>
            <w:gridSpan w:val="2"/>
            <w:tcBorders>
              <w:bottom w:val="single" w:sz="4" w:space="0" w:color="auto"/>
            </w:tcBorders>
            <w:vAlign w:val="center"/>
          </w:tcPr>
          <w:p w14:paraId="79AB6CFA" w14:textId="2D0D0BA8" w:rsidR="007A75A3" w:rsidRPr="0092469B" w:rsidRDefault="000E6522" w:rsidP="00205647">
            <w:pPr>
              <w:suppressAutoHyphens/>
              <w:rPr>
                <w:rFonts w:asciiTheme="majorBidi" w:hAnsiTheme="majorBidi" w:cstheme="majorBidi"/>
              </w:rPr>
            </w:pPr>
            <w:r w:rsidRPr="0092469B">
              <w:rPr>
                <w:rFonts w:asciiTheme="majorBidi" w:hAnsiTheme="majorBidi" w:cstheme="majorBidi"/>
              </w:rPr>
              <w:t>Užtikrinti kokybišką paslaugų teikimą</w:t>
            </w:r>
          </w:p>
        </w:tc>
        <w:tc>
          <w:tcPr>
            <w:tcW w:w="1023" w:type="dxa"/>
            <w:tcBorders>
              <w:bottom w:val="single" w:sz="4" w:space="0" w:color="auto"/>
            </w:tcBorders>
            <w:vAlign w:val="center"/>
          </w:tcPr>
          <w:p w14:paraId="4080B712" w14:textId="77777777" w:rsidR="007A75A3" w:rsidRPr="0092469B" w:rsidRDefault="007A75A3" w:rsidP="00205647">
            <w:pPr>
              <w:pStyle w:val="Antrat1"/>
              <w:rPr>
                <w:rFonts w:asciiTheme="majorBidi" w:hAnsiTheme="majorBidi" w:cstheme="majorBidi"/>
                <w:bCs w:val="0"/>
                <w:caps w:val="0"/>
                <w:sz w:val="24"/>
                <w:szCs w:val="24"/>
                <w:lang w:val="lt-LT"/>
              </w:rPr>
            </w:pPr>
            <w:r w:rsidRPr="0092469B">
              <w:rPr>
                <w:rFonts w:asciiTheme="majorBidi" w:hAnsiTheme="majorBidi" w:cstheme="majorBidi"/>
                <w:bCs w:val="0"/>
                <w:caps w:val="0"/>
                <w:sz w:val="24"/>
                <w:szCs w:val="24"/>
                <w:lang w:val="lt-LT"/>
              </w:rPr>
              <w:t>Kodas</w:t>
            </w:r>
          </w:p>
        </w:tc>
        <w:tc>
          <w:tcPr>
            <w:tcW w:w="776" w:type="dxa"/>
            <w:gridSpan w:val="3"/>
            <w:tcBorders>
              <w:bottom w:val="single" w:sz="4" w:space="0" w:color="auto"/>
            </w:tcBorders>
            <w:vAlign w:val="center"/>
          </w:tcPr>
          <w:p w14:paraId="24FBF7F2" w14:textId="4EAFD6AE" w:rsidR="007A75A3" w:rsidRPr="0092469B" w:rsidRDefault="000E6522" w:rsidP="00205647">
            <w:pPr>
              <w:suppressAutoHyphens/>
              <w:jc w:val="right"/>
              <w:rPr>
                <w:rFonts w:asciiTheme="majorBidi" w:hAnsiTheme="majorBidi" w:cstheme="majorBidi"/>
                <w:lang w:eastAsia="ar-SA"/>
              </w:rPr>
            </w:pPr>
            <w:r w:rsidRPr="0092469B">
              <w:rPr>
                <w:rFonts w:asciiTheme="majorBidi" w:hAnsiTheme="majorBidi" w:cstheme="majorBidi"/>
                <w:lang w:eastAsia="ar-SA"/>
              </w:rPr>
              <w:t>2</w:t>
            </w:r>
          </w:p>
        </w:tc>
      </w:tr>
      <w:tr w:rsidR="0092469B" w:rsidRPr="0092469B" w14:paraId="1244EDA6" w14:textId="77777777" w:rsidTr="002B2EC9">
        <w:trPr>
          <w:trHeight w:val="2117"/>
        </w:trPr>
        <w:tc>
          <w:tcPr>
            <w:tcW w:w="9526" w:type="dxa"/>
            <w:gridSpan w:val="7"/>
            <w:tcBorders>
              <w:top w:val="single" w:sz="4" w:space="0" w:color="auto"/>
            </w:tcBorders>
          </w:tcPr>
          <w:p w14:paraId="1ADEBF8F" w14:textId="77777777" w:rsidR="007A75A3" w:rsidRPr="0092469B" w:rsidRDefault="007A75A3" w:rsidP="00205647">
            <w:pPr>
              <w:pStyle w:val="Pagrindinistekstas"/>
              <w:spacing w:before="120"/>
              <w:rPr>
                <w:rFonts w:asciiTheme="majorBidi" w:hAnsiTheme="majorBidi" w:cstheme="majorBidi"/>
                <w:b/>
                <w:bCs/>
                <w:lang w:val="lt-LT"/>
              </w:rPr>
            </w:pPr>
            <w:r w:rsidRPr="0092469B">
              <w:rPr>
                <w:rFonts w:asciiTheme="majorBidi" w:hAnsiTheme="majorBidi" w:cstheme="majorBidi"/>
                <w:b/>
                <w:bCs/>
                <w:lang w:val="lt-LT"/>
              </w:rPr>
              <w:t xml:space="preserve">Tikslo aprašymas: </w:t>
            </w:r>
          </w:p>
          <w:p w14:paraId="6EA7B102" w14:textId="3F7012DC" w:rsidR="00302E44" w:rsidRPr="0092469B" w:rsidRDefault="00302E44" w:rsidP="00B50C9D">
            <w:pPr>
              <w:pStyle w:val="Pagrindinistekstas"/>
              <w:ind w:firstLine="397"/>
              <w:jc w:val="both"/>
              <w:rPr>
                <w:rFonts w:asciiTheme="majorBidi" w:hAnsiTheme="majorBidi" w:cstheme="majorBidi"/>
                <w:lang w:val="lt-LT"/>
              </w:rPr>
            </w:pPr>
            <w:r w:rsidRPr="0092469B">
              <w:rPr>
                <w:rFonts w:asciiTheme="majorBidi" w:hAnsiTheme="majorBidi" w:cstheme="majorBidi"/>
                <w:lang w:val="lt-LT"/>
              </w:rPr>
              <w:t>Įmonė vykdo vandentiekio ir buitinių nuotekų tinklų avarijų likvidavimo paslaug</w:t>
            </w:r>
            <w:r w:rsidR="00D845D8">
              <w:rPr>
                <w:rFonts w:asciiTheme="majorBidi" w:hAnsiTheme="majorBidi" w:cstheme="majorBidi"/>
                <w:lang w:val="lt-LT"/>
              </w:rPr>
              <w:t>as</w:t>
            </w:r>
            <w:r w:rsidRPr="0092469B">
              <w:rPr>
                <w:rFonts w:asciiTheme="majorBidi" w:hAnsiTheme="majorBidi" w:cstheme="majorBidi"/>
                <w:lang w:val="lt-LT"/>
              </w:rPr>
              <w:t>, todėl yra aktyviai naudojama avarijų likvidavimo technik</w:t>
            </w:r>
            <w:r w:rsidR="00D845D8">
              <w:rPr>
                <w:rFonts w:asciiTheme="majorBidi" w:hAnsiTheme="majorBidi" w:cstheme="majorBidi"/>
                <w:lang w:val="lt-LT"/>
              </w:rPr>
              <w:t>a</w:t>
            </w:r>
            <w:r w:rsidRPr="0092469B">
              <w:rPr>
                <w:rFonts w:asciiTheme="majorBidi" w:hAnsiTheme="majorBidi" w:cstheme="majorBidi"/>
                <w:lang w:val="lt-LT"/>
              </w:rPr>
              <w:t xml:space="preserve">. </w:t>
            </w:r>
            <w:r w:rsidR="00D845D8">
              <w:rPr>
                <w:rFonts w:asciiTheme="majorBidi" w:hAnsiTheme="majorBidi" w:cstheme="majorBidi"/>
                <w:lang w:val="lt-LT"/>
              </w:rPr>
              <w:t>Nusidėvėjusią techniką bendrovė nuolatos modernizuoja ir atnaujina</w:t>
            </w:r>
            <w:r w:rsidRPr="0092469B">
              <w:rPr>
                <w:rFonts w:asciiTheme="majorBidi" w:hAnsiTheme="majorBidi" w:cstheme="majorBidi"/>
                <w:lang w:val="lt-LT"/>
              </w:rPr>
              <w:t>. Šiai užduočiai planuojama įsigyti modernią asenizacinę techniką.</w:t>
            </w:r>
          </w:p>
          <w:p w14:paraId="7B85724D" w14:textId="06D83871" w:rsidR="00195261" w:rsidRPr="0092469B" w:rsidRDefault="00D845D8" w:rsidP="00B50C9D">
            <w:pPr>
              <w:pStyle w:val="Pagrindinistekstas"/>
              <w:ind w:firstLine="397"/>
              <w:jc w:val="both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Siekiant u</w:t>
            </w:r>
            <w:r w:rsidR="00195261" w:rsidRPr="0092469B">
              <w:rPr>
                <w:rFonts w:asciiTheme="majorBidi" w:hAnsiTheme="majorBidi" w:cstheme="majorBidi"/>
                <w:lang w:val="lt-LT"/>
              </w:rPr>
              <w:t>žtikrinti kokybišką nuotekų šalinimo paslaugą planuojama rekonstruoti Pakalnės, N.</w:t>
            </w:r>
            <w:r w:rsidR="0063170B" w:rsidRPr="0092469B">
              <w:rPr>
                <w:rFonts w:asciiTheme="majorBidi" w:hAnsiTheme="majorBidi" w:cstheme="majorBidi"/>
                <w:lang w:val="lt-LT"/>
              </w:rPr>
              <w:t xml:space="preserve"> </w:t>
            </w:r>
            <w:r w:rsidR="00195261" w:rsidRPr="0092469B">
              <w:rPr>
                <w:rFonts w:asciiTheme="majorBidi" w:hAnsiTheme="majorBidi" w:cstheme="majorBidi"/>
                <w:lang w:val="lt-LT"/>
              </w:rPr>
              <w:t>Sodybos, Lauko  gatvių kiemo nuotekų tinklus.</w:t>
            </w:r>
          </w:p>
          <w:p w14:paraId="01049920" w14:textId="5200022F" w:rsidR="0015584A" w:rsidRPr="0092469B" w:rsidRDefault="00302E44" w:rsidP="00B50C9D">
            <w:pPr>
              <w:pStyle w:val="Pagrindinistekstas"/>
              <w:ind w:firstLine="397"/>
              <w:jc w:val="both"/>
              <w:rPr>
                <w:rFonts w:asciiTheme="majorBidi" w:hAnsiTheme="majorBidi" w:cstheme="majorBidi"/>
                <w:lang w:val="lt-LT"/>
              </w:rPr>
            </w:pPr>
            <w:r w:rsidRPr="0092469B">
              <w:rPr>
                <w:rFonts w:asciiTheme="majorBidi" w:hAnsiTheme="majorBidi" w:cstheme="majorBidi"/>
                <w:lang w:val="lt-LT"/>
              </w:rPr>
              <w:t xml:space="preserve">Plečiant paslaugų teikimą </w:t>
            </w:r>
            <w:r w:rsidR="0015584A" w:rsidRPr="0092469B">
              <w:rPr>
                <w:rFonts w:asciiTheme="majorBidi" w:hAnsiTheme="majorBidi" w:cstheme="majorBidi"/>
                <w:lang w:val="lt-LT"/>
              </w:rPr>
              <w:t>siekiam</w:t>
            </w:r>
            <w:r w:rsidR="006D3F10" w:rsidRPr="0092469B">
              <w:rPr>
                <w:rFonts w:asciiTheme="majorBidi" w:hAnsiTheme="majorBidi" w:cstheme="majorBidi"/>
                <w:lang w:val="lt-LT"/>
              </w:rPr>
              <w:t>a prijungti esamus ir naujus vartotojus prie centralizuotų nuotekų tinklų</w:t>
            </w:r>
            <w:r w:rsidRPr="0092469B">
              <w:rPr>
                <w:rFonts w:asciiTheme="majorBidi" w:hAnsiTheme="majorBidi" w:cstheme="majorBidi"/>
                <w:lang w:val="lt-LT"/>
              </w:rPr>
              <w:t xml:space="preserve">. Maksimaliai siekiama </w:t>
            </w:r>
            <w:r w:rsidR="0063170B" w:rsidRPr="0092469B">
              <w:rPr>
                <w:rFonts w:asciiTheme="majorBidi" w:hAnsiTheme="majorBidi" w:cstheme="majorBidi"/>
                <w:lang w:val="lt-LT"/>
              </w:rPr>
              <w:t>neprisijungusius</w:t>
            </w:r>
            <w:r w:rsidRPr="0092469B">
              <w:rPr>
                <w:rFonts w:asciiTheme="majorBidi" w:hAnsiTheme="majorBidi" w:cstheme="majorBidi"/>
                <w:lang w:val="lt-LT"/>
              </w:rPr>
              <w:t xml:space="preserve"> buitinių nuotekų vartotojus prijungti Trakų -Lentvario aglomeracijoje. Išplėsti centralizuotus nuotekų tinklus Rūdiškių mieste, Onuškio mst., </w:t>
            </w:r>
            <w:proofErr w:type="spellStart"/>
            <w:r w:rsidRPr="0092469B">
              <w:rPr>
                <w:rFonts w:asciiTheme="majorBidi" w:hAnsiTheme="majorBidi" w:cstheme="majorBidi"/>
                <w:lang w:val="lt-LT"/>
              </w:rPr>
              <w:t>Račkūnų</w:t>
            </w:r>
            <w:proofErr w:type="spellEnd"/>
            <w:r w:rsidRPr="0092469B">
              <w:rPr>
                <w:rFonts w:asciiTheme="majorBidi" w:hAnsiTheme="majorBidi" w:cstheme="majorBidi"/>
                <w:lang w:val="lt-LT"/>
              </w:rPr>
              <w:t xml:space="preserve"> k.</w:t>
            </w:r>
            <w:r w:rsidR="00195261" w:rsidRPr="0092469B">
              <w:rPr>
                <w:rFonts w:asciiTheme="majorBidi" w:hAnsiTheme="majorBidi" w:cstheme="majorBidi"/>
                <w:lang w:val="lt-LT"/>
              </w:rPr>
              <w:t>, Lentvario k.</w:t>
            </w:r>
          </w:p>
          <w:p w14:paraId="7B448D4A" w14:textId="65CAA7A4" w:rsidR="000B5ACF" w:rsidRPr="0092469B" w:rsidRDefault="00195261" w:rsidP="00456BB6">
            <w:pPr>
              <w:pStyle w:val="Pagrindinistekstas"/>
              <w:ind w:firstLine="397"/>
              <w:jc w:val="both"/>
              <w:rPr>
                <w:rFonts w:asciiTheme="majorBidi" w:hAnsiTheme="majorBidi" w:cstheme="majorBidi"/>
                <w:lang w:val="lt-LT"/>
              </w:rPr>
            </w:pPr>
            <w:r w:rsidRPr="00952464">
              <w:rPr>
                <w:rFonts w:asciiTheme="majorBidi" w:hAnsiTheme="majorBidi" w:cstheme="majorBidi"/>
                <w:lang w:val="lt-LT"/>
              </w:rPr>
              <w:t>Siekiant išvalyti lietaus nuotekas</w:t>
            </w:r>
            <w:r w:rsidR="00D845D8" w:rsidRPr="00952464">
              <w:rPr>
                <w:rFonts w:asciiTheme="majorBidi" w:hAnsiTheme="majorBidi" w:cstheme="majorBidi"/>
                <w:lang w:val="lt-LT"/>
              </w:rPr>
              <w:t>,</w:t>
            </w:r>
            <w:r w:rsidR="00201904" w:rsidRPr="00952464">
              <w:rPr>
                <w:rFonts w:asciiTheme="majorBidi" w:hAnsiTheme="majorBidi" w:cstheme="majorBidi"/>
                <w:lang w:val="lt-LT"/>
              </w:rPr>
              <w:t xml:space="preserve"> susirenkančias</w:t>
            </w:r>
            <w:r w:rsidRPr="00952464">
              <w:rPr>
                <w:rFonts w:asciiTheme="majorBidi" w:hAnsiTheme="majorBidi" w:cstheme="majorBidi"/>
                <w:lang w:val="lt-LT"/>
              </w:rPr>
              <w:t xml:space="preserve"> nuo Kęstučio gatvė</w:t>
            </w:r>
            <w:r w:rsidR="00201904" w:rsidRPr="00952464">
              <w:rPr>
                <w:rFonts w:asciiTheme="majorBidi" w:hAnsiTheme="majorBidi" w:cstheme="majorBidi"/>
                <w:lang w:val="lt-LT"/>
              </w:rPr>
              <w:t>s</w:t>
            </w:r>
            <w:r w:rsidRPr="00952464">
              <w:rPr>
                <w:rFonts w:asciiTheme="majorBidi" w:hAnsiTheme="majorBidi" w:cstheme="majorBidi"/>
                <w:lang w:val="lt-LT"/>
              </w:rPr>
              <w:t xml:space="preserve"> Lentvario mieste</w:t>
            </w:r>
            <w:r w:rsidR="00201904" w:rsidRPr="00952464">
              <w:rPr>
                <w:rFonts w:asciiTheme="majorBidi" w:hAnsiTheme="majorBidi" w:cstheme="majorBidi"/>
                <w:lang w:val="lt-LT"/>
              </w:rPr>
              <w:t xml:space="preserve"> iki leistinų taršos normų,</w:t>
            </w:r>
            <w:r w:rsidR="00952464" w:rsidRPr="00952464">
              <w:rPr>
                <w:rFonts w:asciiTheme="majorBidi" w:hAnsiTheme="majorBidi" w:cstheme="majorBidi"/>
                <w:lang w:val="lt-LT"/>
              </w:rPr>
              <w:t xml:space="preserve"> prieš</w:t>
            </w:r>
            <w:r w:rsidR="00201904" w:rsidRPr="00952464">
              <w:rPr>
                <w:rFonts w:asciiTheme="majorBidi" w:hAnsiTheme="majorBidi" w:cstheme="majorBidi"/>
                <w:lang w:val="lt-LT"/>
              </w:rPr>
              <w:t xml:space="preserve"> išlei</w:t>
            </w:r>
            <w:r w:rsidR="00952464" w:rsidRPr="00952464">
              <w:rPr>
                <w:rFonts w:asciiTheme="majorBidi" w:hAnsiTheme="majorBidi" w:cstheme="majorBidi"/>
                <w:lang w:val="lt-LT"/>
              </w:rPr>
              <w:t>džiant</w:t>
            </w:r>
            <w:r w:rsidR="00201904" w:rsidRPr="00952464">
              <w:rPr>
                <w:rFonts w:asciiTheme="majorBidi" w:hAnsiTheme="majorBidi" w:cstheme="majorBidi"/>
                <w:lang w:val="lt-LT"/>
              </w:rPr>
              <w:t xml:space="preserve"> paviršines nuotekas į atvirus telkinius</w:t>
            </w:r>
            <w:r w:rsidR="00D845D8" w:rsidRPr="00952464">
              <w:rPr>
                <w:rFonts w:asciiTheme="majorBidi" w:hAnsiTheme="majorBidi" w:cstheme="majorBidi"/>
                <w:lang w:val="lt-LT"/>
              </w:rPr>
              <w:t>.</w:t>
            </w:r>
            <w:r w:rsidR="00D845D8">
              <w:rPr>
                <w:rFonts w:asciiTheme="majorBidi" w:hAnsiTheme="majorBidi" w:cstheme="majorBidi"/>
                <w:lang w:val="lt-LT"/>
              </w:rPr>
              <w:t xml:space="preserve"> Taip pat</w:t>
            </w:r>
            <w:r w:rsidR="00201904" w:rsidRPr="0092469B">
              <w:rPr>
                <w:rFonts w:asciiTheme="majorBidi" w:hAnsiTheme="majorBidi" w:cstheme="majorBidi"/>
                <w:lang w:val="lt-LT"/>
              </w:rPr>
              <w:t xml:space="preserve"> rekonstruojami seni lietaus nuotekų valymo įrenginiai Lentvaryje, Vokės gatvėje.</w:t>
            </w:r>
          </w:p>
          <w:p w14:paraId="2AF181A7" w14:textId="1C5497AF" w:rsidR="00557549" w:rsidRPr="0092469B" w:rsidRDefault="00557549" w:rsidP="00557549">
            <w:pPr>
              <w:pStyle w:val="Pagrindinistekstas"/>
              <w:spacing w:before="120"/>
              <w:jc w:val="both"/>
              <w:rPr>
                <w:rFonts w:asciiTheme="majorBidi" w:hAnsiTheme="majorBidi" w:cstheme="majorBidi"/>
                <w:b/>
                <w:u w:val="single"/>
                <w:lang w:val="lt-LT"/>
              </w:rPr>
            </w:pPr>
            <w:r w:rsidRPr="0092469B">
              <w:rPr>
                <w:rFonts w:asciiTheme="majorBidi" w:hAnsiTheme="majorBidi" w:cstheme="majorBidi"/>
                <w:b/>
                <w:u w:val="single"/>
                <w:lang w:val="lt-LT"/>
              </w:rPr>
              <w:t>Rezultato vertinimo kriterij</w:t>
            </w:r>
            <w:r w:rsidR="000B5ACF" w:rsidRPr="0092469B">
              <w:rPr>
                <w:rFonts w:asciiTheme="majorBidi" w:hAnsiTheme="majorBidi" w:cstheme="majorBidi"/>
                <w:b/>
                <w:u w:val="single"/>
                <w:lang w:val="lt-LT"/>
              </w:rPr>
              <w:t>ai</w:t>
            </w:r>
            <w:r w:rsidRPr="0092469B">
              <w:rPr>
                <w:rFonts w:asciiTheme="majorBidi" w:hAnsiTheme="majorBidi" w:cstheme="majorBidi"/>
                <w:b/>
                <w:u w:val="single"/>
                <w:lang w:val="lt-LT"/>
              </w:rPr>
              <w:t>:</w:t>
            </w:r>
          </w:p>
          <w:p w14:paraId="60F73288" w14:textId="2D999183" w:rsidR="00347068" w:rsidRPr="0092469B" w:rsidRDefault="00830B4E" w:rsidP="00031DAD">
            <w:pPr>
              <w:pStyle w:val="Pagrindinistekstas"/>
              <w:numPr>
                <w:ilvl w:val="0"/>
                <w:numId w:val="23"/>
              </w:numPr>
              <w:suppressAutoHyphens w:val="0"/>
              <w:spacing w:before="120"/>
              <w:ind w:left="0" w:firstLine="34"/>
              <w:jc w:val="both"/>
              <w:rPr>
                <w:rFonts w:asciiTheme="majorBidi" w:hAnsiTheme="majorBidi" w:cstheme="majorBidi"/>
                <w:lang w:val="lt-LT"/>
              </w:rPr>
            </w:pPr>
            <w:r w:rsidRPr="0092469B">
              <w:rPr>
                <w:rFonts w:asciiTheme="majorBidi" w:hAnsiTheme="majorBidi" w:cstheme="majorBidi"/>
                <w:lang w:val="lt-LT"/>
              </w:rPr>
              <w:t>Lėš</w:t>
            </w:r>
            <w:r w:rsidR="00C06109" w:rsidRPr="0092469B">
              <w:rPr>
                <w:rFonts w:asciiTheme="majorBidi" w:hAnsiTheme="majorBidi" w:cstheme="majorBidi"/>
                <w:lang w:val="lt-LT"/>
              </w:rPr>
              <w:t>os</w:t>
            </w:r>
            <w:r w:rsidR="0081480A" w:rsidRPr="0092469B">
              <w:rPr>
                <w:rFonts w:asciiTheme="majorBidi" w:hAnsiTheme="majorBidi" w:cstheme="majorBidi"/>
                <w:lang w:val="lt-LT"/>
              </w:rPr>
              <w:t>, skirt</w:t>
            </w:r>
            <w:r w:rsidR="00C06109" w:rsidRPr="0092469B">
              <w:rPr>
                <w:rFonts w:asciiTheme="majorBidi" w:hAnsiTheme="majorBidi" w:cstheme="majorBidi"/>
                <w:lang w:val="lt-LT"/>
              </w:rPr>
              <w:t>os</w:t>
            </w:r>
            <w:r w:rsidR="0081480A" w:rsidRPr="0092469B">
              <w:rPr>
                <w:rFonts w:asciiTheme="majorBidi" w:hAnsiTheme="majorBidi" w:cstheme="majorBidi"/>
                <w:lang w:val="lt-LT"/>
              </w:rPr>
              <w:t xml:space="preserve"> </w:t>
            </w:r>
            <w:r w:rsidR="009B3699" w:rsidRPr="0092469B">
              <w:rPr>
                <w:rFonts w:asciiTheme="majorBidi" w:hAnsiTheme="majorBidi" w:cstheme="majorBidi"/>
                <w:lang w:val="lt-LT"/>
              </w:rPr>
              <w:t>modernizuoti</w:t>
            </w:r>
            <w:r w:rsidR="00C06109" w:rsidRPr="0092469B">
              <w:rPr>
                <w:rFonts w:asciiTheme="majorBidi" w:hAnsiTheme="majorBidi" w:cstheme="majorBidi"/>
                <w:lang w:val="lt-LT"/>
              </w:rPr>
              <w:t xml:space="preserve">, atnaujinti bei plėsti </w:t>
            </w:r>
            <w:r w:rsidR="00A57792" w:rsidRPr="0092469B">
              <w:rPr>
                <w:rFonts w:asciiTheme="majorBidi" w:hAnsiTheme="majorBidi" w:cstheme="majorBidi"/>
                <w:lang w:val="lt-LT"/>
              </w:rPr>
              <w:t xml:space="preserve">nuotekų </w:t>
            </w:r>
            <w:r w:rsidR="00CD300C" w:rsidRPr="0092469B">
              <w:rPr>
                <w:rFonts w:asciiTheme="majorBidi" w:hAnsiTheme="majorBidi" w:cstheme="majorBidi"/>
                <w:lang w:val="lt-LT"/>
              </w:rPr>
              <w:t>surinkimą</w:t>
            </w:r>
            <w:r w:rsidR="00B9389B" w:rsidRPr="0092469B">
              <w:rPr>
                <w:rFonts w:asciiTheme="majorBidi" w:hAnsiTheme="majorBidi" w:cstheme="majorBidi"/>
                <w:lang w:val="lt-LT"/>
              </w:rPr>
              <w:t xml:space="preserve"> </w:t>
            </w:r>
            <w:r w:rsidR="00031DAD" w:rsidRPr="0092469B">
              <w:rPr>
                <w:rFonts w:asciiTheme="majorBidi" w:hAnsiTheme="majorBidi" w:cstheme="majorBidi"/>
                <w:lang w:val="lt-LT"/>
              </w:rPr>
              <w:t>(proc.)</w:t>
            </w:r>
            <w:r w:rsidR="00450690" w:rsidRPr="0092469B">
              <w:rPr>
                <w:rFonts w:asciiTheme="majorBidi" w:hAnsiTheme="majorBidi" w:cstheme="majorBidi"/>
                <w:lang w:val="lt-LT"/>
              </w:rPr>
              <w:t>.</w:t>
            </w:r>
          </w:p>
          <w:p w14:paraId="00117EA0" w14:textId="2DE097B5" w:rsidR="00A6599C" w:rsidRPr="0092469B" w:rsidRDefault="00F22239" w:rsidP="00450690">
            <w:pPr>
              <w:pStyle w:val="Pagrindinistekstas"/>
              <w:spacing w:before="120"/>
              <w:ind w:left="357"/>
              <w:jc w:val="both"/>
              <w:rPr>
                <w:rFonts w:asciiTheme="majorBidi" w:hAnsiTheme="majorBidi" w:cstheme="majorBidi"/>
                <w:lang w:val="lt-LT"/>
              </w:rPr>
            </w:pPr>
            <w:r w:rsidRPr="0092469B">
              <w:rPr>
                <w:rFonts w:asciiTheme="majorBidi" w:hAnsiTheme="majorBidi" w:cstheme="majorBidi"/>
                <w:lang w:val="lt-LT"/>
              </w:rPr>
              <w:lastRenderedPageBreak/>
              <w:t xml:space="preserve">Tikslui pasiekti numatoma įgyvendinti </w:t>
            </w:r>
            <w:r w:rsidR="004161E5" w:rsidRPr="0092469B">
              <w:rPr>
                <w:rFonts w:asciiTheme="majorBidi" w:hAnsiTheme="majorBidi" w:cstheme="majorBidi"/>
                <w:lang w:val="lt-LT"/>
              </w:rPr>
              <w:t>3</w:t>
            </w:r>
            <w:r w:rsidR="002D2D0F" w:rsidRPr="0092469B">
              <w:rPr>
                <w:rFonts w:asciiTheme="majorBidi" w:hAnsiTheme="majorBidi" w:cstheme="majorBidi"/>
                <w:lang w:val="lt-LT"/>
              </w:rPr>
              <w:t xml:space="preserve"> </w:t>
            </w:r>
            <w:r w:rsidRPr="0092469B">
              <w:rPr>
                <w:rFonts w:asciiTheme="majorBidi" w:hAnsiTheme="majorBidi" w:cstheme="majorBidi"/>
                <w:lang w:val="lt-LT"/>
              </w:rPr>
              <w:t>uždavin</w:t>
            </w:r>
            <w:r w:rsidR="00B50C9D" w:rsidRPr="0092469B">
              <w:rPr>
                <w:rFonts w:asciiTheme="majorBidi" w:hAnsiTheme="majorBidi" w:cstheme="majorBidi"/>
                <w:lang w:val="lt-LT"/>
              </w:rPr>
              <w:t>ius</w:t>
            </w:r>
            <w:r w:rsidRPr="0092469B">
              <w:rPr>
                <w:rFonts w:asciiTheme="majorBidi" w:hAnsiTheme="majorBidi" w:cstheme="majorBidi"/>
                <w:lang w:val="lt-LT"/>
              </w:rPr>
              <w:t>:</w:t>
            </w:r>
          </w:p>
          <w:p w14:paraId="457E0490" w14:textId="5DBDC786" w:rsidR="00821387" w:rsidRPr="0092469B" w:rsidRDefault="007A75A3" w:rsidP="00E974DE">
            <w:pPr>
              <w:spacing w:before="120"/>
              <w:jc w:val="both"/>
              <w:rPr>
                <w:rFonts w:asciiTheme="majorBidi" w:hAnsiTheme="majorBidi" w:cstheme="majorBidi"/>
                <w:b/>
                <w:lang w:eastAsia="ar-SA"/>
              </w:rPr>
            </w:pPr>
            <w:r w:rsidRPr="0092469B">
              <w:rPr>
                <w:rFonts w:asciiTheme="majorBidi" w:hAnsiTheme="majorBidi" w:cstheme="majorBidi"/>
                <w:b/>
              </w:rPr>
              <w:t xml:space="preserve">1 </w:t>
            </w:r>
            <w:r w:rsidR="00F22239" w:rsidRPr="0092469B">
              <w:rPr>
                <w:rFonts w:asciiTheme="majorBidi" w:hAnsiTheme="majorBidi" w:cstheme="majorBidi"/>
                <w:b/>
              </w:rPr>
              <w:t>u</w:t>
            </w:r>
            <w:r w:rsidRPr="0092469B">
              <w:rPr>
                <w:rFonts w:asciiTheme="majorBidi" w:hAnsiTheme="majorBidi" w:cstheme="majorBidi"/>
                <w:b/>
              </w:rPr>
              <w:t xml:space="preserve">ždavinys. </w:t>
            </w:r>
            <w:r w:rsidR="00BC7409" w:rsidRPr="0092469B">
              <w:rPr>
                <w:rFonts w:asciiTheme="majorBidi" w:hAnsiTheme="majorBidi" w:cstheme="majorBidi"/>
                <w:b/>
                <w:lang w:eastAsia="ar-SA"/>
              </w:rPr>
              <w:t xml:space="preserve">Užtikrinti savalaikį avarijų likvidavimą, bei saugų ir kokybišką nuotekų išvežimą </w:t>
            </w:r>
          </w:p>
          <w:p w14:paraId="72E5E6BB" w14:textId="2E9ABF90" w:rsidR="001A7B46" w:rsidRPr="0092469B" w:rsidRDefault="00703FAA" w:rsidP="008029C2">
            <w:pPr>
              <w:ind w:firstLine="318"/>
              <w:jc w:val="both"/>
              <w:rPr>
                <w:rFonts w:asciiTheme="majorBidi" w:hAnsiTheme="majorBidi" w:cstheme="majorBidi"/>
              </w:rPr>
            </w:pPr>
            <w:r w:rsidRPr="0092469B">
              <w:rPr>
                <w:rFonts w:asciiTheme="majorBidi" w:hAnsiTheme="majorBidi" w:cstheme="majorBidi"/>
              </w:rPr>
              <w:t>Siekian</w:t>
            </w:r>
            <w:r w:rsidR="008029C2" w:rsidRPr="0092469B">
              <w:rPr>
                <w:rFonts w:asciiTheme="majorBidi" w:hAnsiTheme="majorBidi" w:cstheme="majorBidi"/>
              </w:rPr>
              <w:t>t užtikrinti savalaikį avarijų likvidavimą bei saugų ir kokybišką nuotekų išvežimą planuojama įsigyti naują  modernią asenizacinę automašiną</w:t>
            </w:r>
            <w:r w:rsidR="0028656F">
              <w:rPr>
                <w:rFonts w:asciiTheme="majorBidi" w:hAnsiTheme="majorBidi" w:cstheme="majorBidi"/>
              </w:rPr>
              <w:t>.</w:t>
            </w:r>
          </w:p>
          <w:p w14:paraId="0185A4F3" w14:textId="29C5DD46" w:rsidR="002D11E2" w:rsidRPr="0092469B" w:rsidRDefault="00530D86" w:rsidP="00530D86">
            <w:pPr>
              <w:pStyle w:val="Pagrindinistekstas"/>
              <w:spacing w:before="120"/>
              <w:jc w:val="both"/>
              <w:rPr>
                <w:rFonts w:asciiTheme="majorBidi" w:hAnsiTheme="majorBidi" w:cstheme="majorBidi"/>
                <w:b/>
                <w:u w:val="single"/>
                <w:lang w:val="lt-LT"/>
              </w:rPr>
            </w:pPr>
            <w:r w:rsidRPr="0092469B">
              <w:rPr>
                <w:rFonts w:asciiTheme="majorBidi" w:hAnsiTheme="majorBidi" w:cstheme="majorBidi"/>
                <w:b/>
                <w:u w:val="single"/>
                <w:lang w:val="lt-LT"/>
              </w:rPr>
              <w:t>Produkto vertinimo kriterijus:</w:t>
            </w:r>
          </w:p>
          <w:p w14:paraId="692579CF" w14:textId="58C2544B" w:rsidR="00530D86" w:rsidRPr="0092469B" w:rsidRDefault="00530D86" w:rsidP="00530D86">
            <w:pPr>
              <w:pStyle w:val="Pagrindinistekstas"/>
              <w:numPr>
                <w:ilvl w:val="0"/>
                <w:numId w:val="23"/>
              </w:numPr>
              <w:suppressAutoHyphens w:val="0"/>
              <w:ind w:left="0" w:firstLine="34"/>
              <w:jc w:val="both"/>
              <w:rPr>
                <w:rFonts w:asciiTheme="majorBidi" w:hAnsiTheme="majorBidi" w:cstheme="majorBidi"/>
                <w:lang w:val="lt-LT"/>
              </w:rPr>
            </w:pPr>
            <w:r w:rsidRPr="0092469B">
              <w:rPr>
                <w:rFonts w:asciiTheme="majorBidi" w:hAnsiTheme="majorBidi" w:cstheme="majorBidi"/>
                <w:lang w:val="lt-LT"/>
              </w:rPr>
              <w:t xml:space="preserve"> </w:t>
            </w:r>
            <w:r w:rsidR="008029C2" w:rsidRPr="0092469B">
              <w:rPr>
                <w:rFonts w:asciiTheme="majorBidi" w:hAnsiTheme="majorBidi" w:cstheme="majorBidi"/>
                <w:lang w:val="lt-LT"/>
              </w:rPr>
              <w:t>Moderni</w:t>
            </w:r>
            <w:r w:rsidR="00D366B5" w:rsidRPr="0092469B">
              <w:rPr>
                <w:rFonts w:asciiTheme="majorBidi" w:hAnsiTheme="majorBidi" w:cstheme="majorBidi"/>
                <w:lang w:val="lt-LT"/>
              </w:rPr>
              <w:t>os</w:t>
            </w:r>
            <w:r w:rsidR="008029C2" w:rsidRPr="0092469B">
              <w:rPr>
                <w:rFonts w:asciiTheme="majorBidi" w:hAnsiTheme="majorBidi" w:cstheme="majorBidi"/>
                <w:lang w:val="lt-LT"/>
              </w:rPr>
              <w:t xml:space="preserve"> asenizacinė</w:t>
            </w:r>
            <w:r w:rsidR="00D366B5" w:rsidRPr="0092469B">
              <w:rPr>
                <w:rFonts w:asciiTheme="majorBidi" w:hAnsiTheme="majorBidi" w:cstheme="majorBidi"/>
                <w:lang w:val="lt-LT"/>
              </w:rPr>
              <w:t>s</w:t>
            </w:r>
            <w:r w:rsidR="008029C2" w:rsidRPr="0092469B">
              <w:rPr>
                <w:rFonts w:asciiTheme="majorBidi" w:hAnsiTheme="majorBidi" w:cstheme="majorBidi"/>
                <w:lang w:val="lt-LT"/>
              </w:rPr>
              <w:t xml:space="preserve"> technik</w:t>
            </w:r>
            <w:r w:rsidR="00D366B5" w:rsidRPr="0092469B">
              <w:rPr>
                <w:rFonts w:asciiTheme="majorBidi" w:hAnsiTheme="majorBidi" w:cstheme="majorBidi"/>
                <w:lang w:val="lt-LT"/>
              </w:rPr>
              <w:t xml:space="preserve">os </w:t>
            </w:r>
            <w:r w:rsidR="009917FB" w:rsidRPr="0092469B">
              <w:rPr>
                <w:rFonts w:asciiTheme="majorBidi" w:hAnsiTheme="majorBidi" w:cstheme="majorBidi"/>
                <w:lang w:val="lt-LT"/>
              </w:rPr>
              <w:t>įsigijimas</w:t>
            </w:r>
            <w:r w:rsidR="008029C2" w:rsidRPr="0092469B">
              <w:rPr>
                <w:rFonts w:asciiTheme="majorBidi" w:hAnsiTheme="majorBidi" w:cstheme="majorBidi"/>
                <w:lang w:val="lt-LT"/>
              </w:rPr>
              <w:t xml:space="preserve"> </w:t>
            </w:r>
            <w:r w:rsidRPr="0092469B">
              <w:rPr>
                <w:rFonts w:asciiTheme="majorBidi" w:hAnsiTheme="majorBidi" w:cstheme="majorBidi"/>
                <w:lang w:val="lt-LT"/>
              </w:rPr>
              <w:t>(</w:t>
            </w:r>
            <w:r w:rsidR="008029C2" w:rsidRPr="0092469B">
              <w:rPr>
                <w:rFonts w:asciiTheme="majorBidi" w:hAnsiTheme="majorBidi" w:cstheme="majorBidi"/>
                <w:lang w:val="lt-LT"/>
              </w:rPr>
              <w:t>vnt.</w:t>
            </w:r>
            <w:r w:rsidRPr="0092469B">
              <w:rPr>
                <w:rFonts w:asciiTheme="majorBidi" w:hAnsiTheme="majorBidi" w:cstheme="majorBidi"/>
                <w:lang w:val="lt-LT"/>
              </w:rPr>
              <w:t>)</w:t>
            </w:r>
            <w:r w:rsidR="009917FB" w:rsidRPr="0092469B">
              <w:rPr>
                <w:rFonts w:asciiTheme="majorBidi" w:hAnsiTheme="majorBidi" w:cstheme="majorBidi"/>
                <w:lang w:val="lt-LT"/>
              </w:rPr>
              <w:t>.</w:t>
            </w:r>
          </w:p>
          <w:p w14:paraId="1F4416F2" w14:textId="282482A4" w:rsidR="000928E3" w:rsidRPr="0092469B" w:rsidRDefault="00A4382B" w:rsidP="00E974DE">
            <w:pPr>
              <w:pStyle w:val="prastasiniatinklio"/>
              <w:tabs>
                <w:tab w:val="left" w:pos="426"/>
              </w:tabs>
              <w:spacing w:before="120" w:beforeAutospacing="0" w:after="0" w:afterAutospacing="0"/>
              <w:jc w:val="both"/>
              <w:rPr>
                <w:rFonts w:asciiTheme="majorBidi" w:hAnsiTheme="majorBidi" w:cstheme="majorBidi"/>
                <w:b/>
                <w:lang w:eastAsia="ar-SA"/>
              </w:rPr>
            </w:pPr>
            <w:r w:rsidRPr="0092469B">
              <w:rPr>
                <w:rFonts w:asciiTheme="majorBidi" w:hAnsiTheme="majorBidi" w:cstheme="majorBidi"/>
                <w:b/>
              </w:rPr>
              <w:t xml:space="preserve">2 uždavinys. </w:t>
            </w:r>
            <w:r w:rsidR="000928E3" w:rsidRPr="0092469B">
              <w:rPr>
                <w:rFonts w:asciiTheme="majorBidi" w:hAnsiTheme="majorBidi" w:cstheme="majorBidi"/>
                <w:b/>
                <w:lang w:eastAsia="ar-SA"/>
              </w:rPr>
              <w:t>Atnaujinti ir plėsti nuotekų surinkimo infrastruktūrą</w:t>
            </w:r>
          </w:p>
          <w:p w14:paraId="7DC3CFD7" w14:textId="7209F166" w:rsidR="00F1269A" w:rsidRPr="0092469B" w:rsidRDefault="00F1269A" w:rsidP="00C425E0">
            <w:pPr>
              <w:pStyle w:val="Pagrindinistekstas"/>
              <w:ind w:firstLine="342"/>
              <w:jc w:val="both"/>
              <w:rPr>
                <w:rFonts w:asciiTheme="majorBidi" w:hAnsiTheme="majorBidi" w:cstheme="majorBidi"/>
                <w:lang w:val="lt-LT"/>
              </w:rPr>
            </w:pPr>
            <w:r w:rsidRPr="0092469B">
              <w:rPr>
                <w:rFonts w:asciiTheme="majorBidi" w:hAnsiTheme="majorBidi" w:cstheme="majorBidi"/>
                <w:lang w:val="lt-LT"/>
              </w:rPr>
              <w:t>Siekiant atnaujinti ir plėsti geriamojo vandens tiekimo ir nuotekų tinklų infrastruktūrą, UAB „Trakų vandenys“ planuoja</w:t>
            </w:r>
            <w:r w:rsidR="0031028D" w:rsidRPr="0092469B">
              <w:rPr>
                <w:rFonts w:asciiTheme="majorBidi" w:hAnsiTheme="majorBidi" w:cstheme="majorBidi"/>
                <w:lang w:val="lt-LT"/>
              </w:rPr>
              <w:t xml:space="preserve"> 6</w:t>
            </w:r>
            <w:r w:rsidRPr="0092469B">
              <w:rPr>
                <w:rFonts w:asciiTheme="majorBidi" w:hAnsiTheme="majorBidi" w:cstheme="majorBidi"/>
                <w:lang w:val="lt-LT"/>
              </w:rPr>
              <w:t xml:space="preserve"> priemones:</w:t>
            </w:r>
          </w:p>
          <w:p w14:paraId="5D26F12A" w14:textId="2EF818D6" w:rsidR="004D10B9" w:rsidRPr="0092469B" w:rsidRDefault="006D3F10" w:rsidP="000F465B">
            <w:pPr>
              <w:pStyle w:val="Pagrindinistekstas"/>
              <w:suppressAutoHyphens w:val="0"/>
              <w:ind w:left="34" w:firstLine="307"/>
              <w:jc w:val="both"/>
              <w:rPr>
                <w:rFonts w:asciiTheme="majorBidi" w:hAnsiTheme="majorBidi" w:cstheme="majorBidi"/>
                <w:bCs/>
                <w:lang w:val="lt-LT"/>
              </w:rPr>
            </w:pPr>
            <w:r w:rsidRPr="0092469B">
              <w:rPr>
                <w:rFonts w:asciiTheme="majorBidi" w:hAnsiTheme="majorBidi" w:cstheme="majorBidi"/>
                <w:b/>
                <w:bCs/>
                <w:i/>
                <w:iCs/>
                <w:lang w:val="lt-LT"/>
              </w:rPr>
              <w:t xml:space="preserve">Įrengti nuotekų </w:t>
            </w:r>
            <w:r w:rsidR="007B463D" w:rsidRPr="0092469B">
              <w:rPr>
                <w:rFonts w:asciiTheme="majorBidi" w:hAnsiTheme="majorBidi" w:cstheme="majorBidi"/>
                <w:b/>
                <w:bCs/>
                <w:i/>
                <w:iCs/>
                <w:lang w:val="lt-LT"/>
              </w:rPr>
              <w:t>į</w:t>
            </w:r>
            <w:r w:rsidRPr="0092469B">
              <w:rPr>
                <w:rFonts w:asciiTheme="majorBidi" w:hAnsiTheme="majorBidi" w:cstheme="majorBidi"/>
                <w:b/>
                <w:bCs/>
                <w:i/>
                <w:iCs/>
                <w:lang w:val="lt-LT"/>
              </w:rPr>
              <w:t>vad</w:t>
            </w:r>
            <w:r w:rsidR="0028656F">
              <w:rPr>
                <w:rFonts w:asciiTheme="majorBidi" w:hAnsiTheme="majorBidi" w:cstheme="majorBidi"/>
                <w:b/>
                <w:bCs/>
                <w:i/>
                <w:iCs/>
                <w:lang w:val="lt-LT"/>
              </w:rPr>
              <w:t>us</w:t>
            </w:r>
            <w:r w:rsidRPr="0092469B">
              <w:rPr>
                <w:rFonts w:asciiTheme="majorBidi" w:hAnsiTheme="majorBidi" w:cstheme="majorBidi"/>
                <w:b/>
                <w:bCs/>
                <w:i/>
                <w:iCs/>
                <w:lang w:val="lt-LT"/>
              </w:rPr>
              <w:t xml:space="preserve"> iki vartotojų būstų</w:t>
            </w:r>
            <w:r w:rsidRPr="0092469B">
              <w:rPr>
                <w:rFonts w:asciiTheme="majorBidi" w:hAnsiTheme="majorBidi" w:cstheme="majorBidi"/>
                <w:bCs/>
                <w:lang w:val="lt-LT"/>
              </w:rPr>
              <w:t xml:space="preserve"> pagal ES direktyvos 91/271/EEB dėl miesto nuotekų valymo aglomeracijose įgyvendinimui priemones</w:t>
            </w:r>
            <w:r w:rsidR="001D68E7" w:rsidRPr="0092469B">
              <w:rPr>
                <w:rFonts w:asciiTheme="majorBidi" w:hAnsiTheme="majorBidi" w:cstheme="majorBidi"/>
                <w:bCs/>
                <w:lang w:val="lt-LT"/>
              </w:rPr>
              <w:t>;</w:t>
            </w:r>
          </w:p>
          <w:p w14:paraId="52FFF482" w14:textId="7A35C075" w:rsidR="006D3F10" w:rsidRPr="0092469B" w:rsidRDefault="006D3F10" w:rsidP="000F465B">
            <w:pPr>
              <w:pStyle w:val="Pagrindinistekstas"/>
              <w:suppressAutoHyphens w:val="0"/>
              <w:ind w:left="34" w:firstLine="307"/>
              <w:jc w:val="both"/>
              <w:rPr>
                <w:rFonts w:asciiTheme="majorBidi" w:hAnsiTheme="majorBidi" w:cstheme="majorBidi"/>
                <w:bCs/>
                <w:lang w:val="lt-LT"/>
              </w:rPr>
            </w:pPr>
            <w:r w:rsidRPr="0092469B">
              <w:rPr>
                <w:rFonts w:asciiTheme="majorBidi" w:hAnsiTheme="majorBidi" w:cstheme="majorBidi"/>
                <w:b/>
                <w:i/>
                <w:lang w:val="lt-LT"/>
              </w:rPr>
              <w:t xml:space="preserve">Rekonstruoti Lentvaryje Pakalnės g., N. Sodybos g., Lauko g. (kiemų) nuotekų tinklus), viso apie -  </w:t>
            </w:r>
            <w:r w:rsidRPr="0092469B">
              <w:rPr>
                <w:rFonts w:asciiTheme="majorBidi" w:hAnsiTheme="majorBidi" w:cstheme="majorBidi"/>
                <w:bCs/>
                <w:iCs/>
                <w:lang w:val="lt-LT"/>
              </w:rPr>
              <w:t>280 m</w:t>
            </w:r>
            <w:r w:rsidRPr="0092469B">
              <w:rPr>
                <w:rFonts w:asciiTheme="majorBidi" w:hAnsiTheme="majorBidi" w:cstheme="majorBidi"/>
                <w:b/>
                <w:i/>
                <w:lang w:val="lt-LT"/>
              </w:rPr>
              <w:t>;</w:t>
            </w:r>
          </w:p>
          <w:p w14:paraId="5B84AFFF" w14:textId="61397BC7" w:rsidR="00A7504A" w:rsidRPr="0092469B" w:rsidRDefault="00A7504A" w:rsidP="000F465B">
            <w:pPr>
              <w:pStyle w:val="Pagrindinistekstas"/>
              <w:suppressAutoHyphens w:val="0"/>
              <w:ind w:left="34" w:firstLine="307"/>
              <w:jc w:val="both"/>
              <w:rPr>
                <w:rFonts w:asciiTheme="majorBidi" w:hAnsiTheme="majorBidi" w:cstheme="majorBidi"/>
                <w:bCs/>
                <w:lang w:val="lt-LT"/>
              </w:rPr>
            </w:pPr>
            <w:r w:rsidRPr="0092469B">
              <w:rPr>
                <w:rFonts w:asciiTheme="majorBidi" w:hAnsiTheme="majorBidi" w:cstheme="majorBidi"/>
                <w:b/>
                <w:i/>
                <w:lang w:val="lt-LT"/>
              </w:rPr>
              <w:t>Rekonstruoti Lentvaryje</w:t>
            </w:r>
            <w:r w:rsidR="009E62A1" w:rsidRPr="0092469B">
              <w:rPr>
                <w:rFonts w:asciiTheme="majorBidi" w:hAnsiTheme="majorBidi" w:cstheme="majorBidi"/>
                <w:b/>
                <w:i/>
                <w:lang w:val="lt-LT"/>
              </w:rPr>
              <w:t xml:space="preserve"> nuotekų tinklo dalį – </w:t>
            </w:r>
            <w:r w:rsidR="006715BC" w:rsidRPr="0092469B">
              <w:rPr>
                <w:rFonts w:asciiTheme="majorBidi" w:hAnsiTheme="majorBidi" w:cstheme="majorBidi"/>
                <w:b/>
                <w:i/>
                <w:lang w:val="lt-LT"/>
              </w:rPr>
              <w:t>apie 50 m;</w:t>
            </w:r>
          </w:p>
          <w:p w14:paraId="7560E4FE" w14:textId="5E85EEF8" w:rsidR="00F1269A" w:rsidRPr="0092469B" w:rsidRDefault="00F1269A" w:rsidP="000F465B">
            <w:pPr>
              <w:pStyle w:val="Pagrindinistekstas"/>
              <w:suppressAutoHyphens w:val="0"/>
              <w:ind w:left="34" w:firstLine="307"/>
              <w:jc w:val="both"/>
              <w:rPr>
                <w:rFonts w:asciiTheme="majorBidi" w:hAnsiTheme="majorBidi" w:cstheme="majorBidi"/>
                <w:lang w:val="lt-LT"/>
              </w:rPr>
            </w:pPr>
            <w:r w:rsidRPr="0092469B">
              <w:rPr>
                <w:rFonts w:asciiTheme="majorBidi" w:hAnsiTheme="majorBidi" w:cstheme="majorBidi"/>
                <w:b/>
                <w:i/>
                <w:lang w:val="lt-LT"/>
              </w:rPr>
              <w:t xml:space="preserve">Nuotekų tinklų plėtra Rūdiškių m.: </w:t>
            </w:r>
            <w:r w:rsidRPr="0092469B">
              <w:rPr>
                <w:rFonts w:asciiTheme="majorBidi" w:hAnsiTheme="majorBidi" w:cstheme="majorBidi"/>
                <w:lang w:val="lt-LT"/>
              </w:rPr>
              <w:t>savitakiniai nuotekų tinklai – 8537 m, slėginiai nuotekų tinklai – 900 m, siurblinės 2 vnt.;</w:t>
            </w:r>
          </w:p>
          <w:p w14:paraId="213DEDD8" w14:textId="12B1573E" w:rsidR="00F1269A" w:rsidRPr="0092469B" w:rsidRDefault="006D3F10" w:rsidP="000F465B">
            <w:pPr>
              <w:pStyle w:val="Pagrindinistekstas"/>
              <w:suppressAutoHyphens w:val="0"/>
              <w:ind w:left="34" w:firstLine="307"/>
              <w:jc w:val="both"/>
              <w:rPr>
                <w:rFonts w:asciiTheme="majorBidi" w:hAnsiTheme="majorBidi" w:cstheme="majorBidi"/>
                <w:lang w:val="lt-LT"/>
              </w:rPr>
            </w:pPr>
            <w:r w:rsidRPr="0092469B">
              <w:rPr>
                <w:rFonts w:asciiTheme="majorBidi" w:hAnsiTheme="majorBidi" w:cstheme="majorBidi"/>
                <w:b/>
                <w:i/>
                <w:lang w:val="lt-LT"/>
              </w:rPr>
              <w:t>Nu</w:t>
            </w:r>
            <w:r w:rsidR="00753FEB" w:rsidRPr="0092469B">
              <w:rPr>
                <w:rFonts w:asciiTheme="majorBidi" w:hAnsiTheme="majorBidi" w:cstheme="majorBidi"/>
                <w:b/>
                <w:i/>
                <w:lang w:val="lt-LT"/>
              </w:rPr>
              <w:t>o</w:t>
            </w:r>
            <w:r w:rsidRPr="0092469B">
              <w:rPr>
                <w:rFonts w:asciiTheme="majorBidi" w:hAnsiTheme="majorBidi" w:cstheme="majorBidi"/>
                <w:b/>
                <w:i/>
                <w:lang w:val="lt-LT"/>
              </w:rPr>
              <w:t>tekų</w:t>
            </w:r>
            <w:r w:rsidR="00F1269A" w:rsidRPr="0092469B">
              <w:rPr>
                <w:rFonts w:asciiTheme="majorBidi" w:hAnsiTheme="majorBidi" w:cstheme="majorBidi"/>
                <w:b/>
                <w:i/>
                <w:lang w:val="lt-LT"/>
              </w:rPr>
              <w:t xml:space="preserve"> tinklų plėtra Onuškio mst.: </w:t>
            </w:r>
            <w:r w:rsidR="00F1269A" w:rsidRPr="0092469B">
              <w:rPr>
                <w:rFonts w:asciiTheme="majorBidi" w:hAnsiTheme="majorBidi" w:cstheme="majorBidi"/>
                <w:lang w:val="lt-LT"/>
              </w:rPr>
              <w:t>savitakiniai nuotekų tinklai – 7459 m, slėginiai nuotekų tinklai – 614 m, siurblinės 2 vnt.</w:t>
            </w:r>
            <w:r w:rsidR="00F1269A" w:rsidRPr="0092469B">
              <w:rPr>
                <w:rFonts w:asciiTheme="majorBidi" w:hAnsiTheme="majorBidi" w:cstheme="majorBidi"/>
                <w:bCs/>
                <w:iCs/>
                <w:lang w:val="lt-LT"/>
              </w:rPr>
              <w:t>;</w:t>
            </w:r>
          </w:p>
          <w:p w14:paraId="7BB32B53" w14:textId="2D4C3A7A" w:rsidR="00F1269A" w:rsidRPr="0092469B" w:rsidRDefault="006D3F10" w:rsidP="000F465B">
            <w:pPr>
              <w:pStyle w:val="Pagrindinistekstas"/>
              <w:suppressAutoHyphens w:val="0"/>
              <w:ind w:left="34" w:firstLine="307"/>
              <w:jc w:val="both"/>
              <w:rPr>
                <w:rFonts w:asciiTheme="majorBidi" w:hAnsiTheme="majorBidi" w:cstheme="majorBidi"/>
                <w:lang w:val="lt-LT"/>
              </w:rPr>
            </w:pPr>
            <w:r w:rsidRPr="0092469B">
              <w:rPr>
                <w:rFonts w:asciiTheme="majorBidi" w:hAnsiTheme="majorBidi" w:cstheme="majorBidi"/>
                <w:b/>
                <w:i/>
                <w:lang w:val="lt-LT"/>
              </w:rPr>
              <w:t>Nuotekų</w:t>
            </w:r>
            <w:r w:rsidR="00F1269A" w:rsidRPr="0092469B">
              <w:rPr>
                <w:rFonts w:asciiTheme="majorBidi" w:hAnsiTheme="majorBidi" w:cstheme="majorBidi"/>
                <w:b/>
                <w:i/>
                <w:lang w:val="lt-LT"/>
              </w:rPr>
              <w:t xml:space="preserve"> tinklų plėtra </w:t>
            </w:r>
            <w:proofErr w:type="spellStart"/>
            <w:r w:rsidR="00F1269A" w:rsidRPr="0092469B">
              <w:rPr>
                <w:rFonts w:asciiTheme="majorBidi" w:hAnsiTheme="majorBidi" w:cstheme="majorBidi"/>
                <w:b/>
                <w:i/>
                <w:lang w:val="lt-LT"/>
              </w:rPr>
              <w:t>Račkūnų</w:t>
            </w:r>
            <w:proofErr w:type="spellEnd"/>
            <w:r w:rsidR="00F1269A" w:rsidRPr="0092469B">
              <w:rPr>
                <w:rFonts w:asciiTheme="majorBidi" w:hAnsiTheme="majorBidi" w:cstheme="majorBidi"/>
                <w:b/>
                <w:i/>
                <w:lang w:val="lt-LT"/>
              </w:rPr>
              <w:t xml:space="preserve"> k.</w:t>
            </w:r>
            <w:r w:rsidR="00195261" w:rsidRPr="0092469B">
              <w:rPr>
                <w:rFonts w:asciiTheme="majorBidi" w:hAnsiTheme="majorBidi" w:cstheme="majorBidi"/>
                <w:b/>
                <w:i/>
                <w:lang w:val="lt-LT"/>
              </w:rPr>
              <w:t>,</w:t>
            </w:r>
            <w:r w:rsidR="00F1269A" w:rsidRPr="0092469B">
              <w:rPr>
                <w:rFonts w:asciiTheme="majorBidi" w:hAnsiTheme="majorBidi" w:cstheme="majorBidi"/>
                <w:b/>
                <w:i/>
                <w:lang w:val="lt-LT"/>
              </w:rPr>
              <w:t xml:space="preserve"> Lentvario sen.:</w:t>
            </w:r>
            <w:r w:rsidR="00F1269A" w:rsidRPr="0092469B">
              <w:rPr>
                <w:rFonts w:asciiTheme="majorBidi" w:hAnsiTheme="majorBidi" w:cstheme="majorBidi"/>
                <w:lang w:val="lt-LT"/>
              </w:rPr>
              <w:t xml:space="preserve"> savitakiniai nuotekų tinklai – 1289 m</w:t>
            </w:r>
            <w:r w:rsidR="00F1269A" w:rsidRPr="0092469B">
              <w:rPr>
                <w:rFonts w:asciiTheme="majorBidi" w:hAnsiTheme="majorBidi" w:cstheme="majorBidi"/>
                <w:b/>
                <w:i/>
                <w:lang w:val="lt-LT"/>
              </w:rPr>
              <w:t>;</w:t>
            </w:r>
          </w:p>
          <w:p w14:paraId="57A4FB4E" w14:textId="12585441" w:rsidR="00195261" w:rsidRPr="0092469B" w:rsidRDefault="00195261" w:rsidP="000F465B">
            <w:pPr>
              <w:pStyle w:val="Pagrindinistekstas"/>
              <w:suppressAutoHyphens w:val="0"/>
              <w:ind w:left="34" w:firstLine="307"/>
              <w:jc w:val="both"/>
              <w:rPr>
                <w:rFonts w:asciiTheme="majorBidi" w:hAnsiTheme="majorBidi" w:cstheme="majorBidi"/>
                <w:lang w:val="lt-LT"/>
              </w:rPr>
            </w:pPr>
            <w:r w:rsidRPr="0092469B">
              <w:rPr>
                <w:rFonts w:asciiTheme="majorBidi" w:hAnsiTheme="majorBidi" w:cstheme="majorBidi"/>
                <w:b/>
                <w:i/>
                <w:lang w:val="lt-LT"/>
              </w:rPr>
              <w:t>Nuotekų tinklų plėtra Tiškevičių g., Lentvario k. Lentvario sen.</w:t>
            </w:r>
            <w:r w:rsidR="0060460F" w:rsidRPr="0092469B">
              <w:rPr>
                <w:rFonts w:asciiTheme="majorBidi" w:hAnsiTheme="majorBidi" w:cstheme="majorBidi"/>
                <w:b/>
                <w:i/>
                <w:lang w:val="lt-LT"/>
              </w:rPr>
              <w:t>(technin</w:t>
            </w:r>
            <w:r w:rsidR="00E02307" w:rsidRPr="0092469B">
              <w:rPr>
                <w:rFonts w:asciiTheme="majorBidi" w:hAnsiTheme="majorBidi" w:cstheme="majorBidi"/>
                <w:b/>
                <w:i/>
                <w:lang w:val="lt-LT"/>
              </w:rPr>
              <w:t>is projektas</w:t>
            </w:r>
            <w:r w:rsidR="0060460F" w:rsidRPr="0092469B">
              <w:rPr>
                <w:rFonts w:asciiTheme="majorBidi" w:hAnsiTheme="majorBidi" w:cstheme="majorBidi"/>
                <w:b/>
                <w:i/>
                <w:lang w:val="lt-LT"/>
              </w:rPr>
              <w:t>)</w:t>
            </w:r>
            <w:r w:rsidR="00E02307" w:rsidRPr="0092469B">
              <w:rPr>
                <w:rFonts w:asciiTheme="majorBidi" w:hAnsiTheme="majorBidi" w:cstheme="majorBidi"/>
                <w:b/>
                <w:i/>
                <w:lang w:val="lt-LT"/>
              </w:rPr>
              <w:t>.</w:t>
            </w:r>
          </w:p>
          <w:p w14:paraId="06178D69" w14:textId="5E1EF4F9" w:rsidR="00530D86" w:rsidRPr="0092469B" w:rsidRDefault="006D3F10" w:rsidP="00530D86">
            <w:pPr>
              <w:pStyle w:val="Pagrindinistekstas"/>
              <w:spacing w:before="120"/>
              <w:jc w:val="both"/>
              <w:rPr>
                <w:rFonts w:asciiTheme="majorBidi" w:hAnsiTheme="majorBidi" w:cstheme="majorBidi"/>
                <w:b/>
                <w:u w:val="single"/>
                <w:lang w:val="lt-LT"/>
              </w:rPr>
            </w:pPr>
            <w:r w:rsidRPr="0092469B">
              <w:rPr>
                <w:rFonts w:asciiTheme="majorBidi" w:hAnsiTheme="majorBidi" w:cstheme="majorBidi"/>
                <w:b/>
                <w:u w:val="single"/>
                <w:lang w:val="lt-LT"/>
              </w:rPr>
              <w:t>P</w:t>
            </w:r>
            <w:r w:rsidR="00530D86" w:rsidRPr="0092469B">
              <w:rPr>
                <w:rFonts w:asciiTheme="majorBidi" w:hAnsiTheme="majorBidi" w:cstheme="majorBidi"/>
                <w:b/>
                <w:u w:val="single"/>
                <w:lang w:val="lt-LT"/>
              </w:rPr>
              <w:t>rodukto vertinimo kriterijus:</w:t>
            </w:r>
          </w:p>
          <w:p w14:paraId="3579EDEF" w14:textId="16C94FF8" w:rsidR="00152971" w:rsidRPr="0092469B" w:rsidRDefault="00CA0119" w:rsidP="00152971">
            <w:pPr>
              <w:pStyle w:val="Pagrindinistekstas"/>
              <w:numPr>
                <w:ilvl w:val="0"/>
                <w:numId w:val="23"/>
              </w:numPr>
              <w:suppressAutoHyphens w:val="0"/>
              <w:ind w:left="0" w:firstLine="34"/>
              <w:jc w:val="both"/>
              <w:rPr>
                <w:rFonts w:asciiTheme="majorBidi" w:hAnsiTheme="majorBidi" w:cstheme="majorBidi"/>
                <w:lang w:val="lt-LT"/>
              </w:rPr>
            </w:pPr>
            <w:r w:rsidRPr="0092469B">
              <w:rPr>
                <w:rFonts w:asciiTheme="majorBidi" w:hAnsiTheme="majorBidi" w:cstheme="majorBidi"/>
                <w:lang w:val="lt-LT"/>
              </w:rPr>
              <w:t>Įrengtų</w:t>
            </w:r>
            <w:r w:rsidR="001A0A48" w:rsidRPr="0092469B">
              <w:rPr>
                <w:rFonts w:asciiTheme="majorBidi" w:hAnsiTheme="majorBidi" w:cstheme="majorBidi"/>
                <w:lang w:val="lt-LT"/>
              </w:rPr>
              <w:t xml:space="preserve"> nuotekų įvadų </w:t>
            </w:r>
            <w:r w:rsidR="00152971" w:rsidRPr="0092469B">
              <w:rPr>
                <w:rFonts w:asciiTheme="majorBidi" w:hAnsiTheme="majorBidi" w:cstheme="majorBidi"/>
                <w:lang w:val="lt-LT" w:eastAsia="en-US"/>
              </w:rPr>
              <w:t>skaičius (vnt.);</w:t>
            </w:r>
          </w:p>
          <w:p w14:paraId="3A60C45D" w14:textId="2149F71B" w:rsidR="00375581" w:rsidRDefault="00E239AF" w:rsidP="00152971">
            <w:pPr>
              <w:pStyle w:val="Pagrindinistekstas"/>
              <w:numPr>
                <w:ilvl w:val="0"/>
                <w:numId w:val="23"/>
              </w:numPr>
              <w:suppressAutoHyphens w:val="0"/>
              <w:ind w:left="0" w:firstLine="34"/>
              <w:jc w:val="both"/>
              <w:rPr>
                <w:rFonts w:asciiTheme="majorBidi" w:hAnsiTheme="majorBidi" w:cstheme="majorBidi"/>
                <w:lang w:val="lt-LT"/>
              </w:rPr>
            </w:pPr>
            <w:r w:rsidRPr="0092469B">
              <w:rPr>
                <w:rFonts w:asciiTheme="majorBidi" w:hAnsiTheme="majorBidi" w:cstheme="majorBidi"/>
                <w:lang w:val="lt-LT" w:eastAsia="en-US"/>
              </w:rPr>
              <w:t xml:space="preserve">Rekonstruotų nuotekų tinklų ilgis </w:t>
            </w:r>
            <w:r w:rsidR="00450690" w:rsidRPr="0092469B">
              <w:rPr>
                <w:rFonts w:asciiTheme="majorBidi" w:hAnsiTheme="majorBidi" w:cstheme="majorBidi"/>
                <w:lang w:val="lt-LT" w:eastAsia="en-US"/>
              </w:rPr>
              <w:t>(m);</w:t>
            </w:r>
          </w:p>
          <w:p w14:paraId="1BCB583F" w14:textId="3627C9A4" w:rsidR="00C7556D" w:rsidRPr="006E0508" w:rsidRDefault="00CC730A" w:rsidP="006E0508">
            <w:pPr>
              <w:pStyle w:val="Pagrindinistekstas"/>
              <w:numPr>
                <w:ilvl w:val="0"/>
                <w:numId w:val="23"/>
              </w:numPr>
              <w:suppressAutoHyphens w:val="0"/>
              <w:ind w:left="0" w:firstLine="34"/>
              <w:jc w:val="both"/>
              <w:rPr>
                <w:rFonts w:asciiTheme="majorBidi" w:hAnsiTheme="majorBidi" w:cstheme="majorBidi"/>
                <w:lang w:val="lt-LT"/>
              </w:rPr>
            </w:pPr>
            <w:r w:rsidRPr="0092469B">
              <w:rPr>
                <w:rFonts w:asciiTheme="majorBidi" w:hAnsiTheme="majorBidi" w:cstheme="majorBidi"/>
                <w:lang w:val="lt-LT"/>
              </w:rPr>
              <w:t xml:space="preserve">Įvykdytų </w:t>
            </w:r>
            <w:r>
              <w:rPr>
                <w:rFonts w:asciiTheme="majorBidi" w:hAnsiTheme="majorBidi" w:cstheme="majorBidi"/>
                <w:lang w:val="lt-LT"/>
              </w:rPr>
              <w:t>nuotekų tinklų</w:t>
            </w:r>
            <w:r w:rsidRPr="0092469B">
              <w:rPr>
                <w:rFonts w:asciiTheme="majorBidi" w:hAnsiTheme="majorBidi" w:cstheme="majorBidi"/>
                <w:lang w:val="lt-LT"/>
              </w:rPr>
              <w:t xml:space="preserve"> infrastruktūros plėtros projektų skaičius (vnt.)</w:t>
            </w:r>
          </w:p>
          <w:p w14:paraId="5098AE8A" w14:textId="3C319455" w:rsidR="00530D86" w:rsidRPr="0092469B" w:rsidRDefault="009E3688" w:rsidP="00530D86">
            <w:pPr>
              <w:pStyle w:val="Pagrindinistekstas"/>
              <w:numPr>
                <w:ilvl w:val="0"/>
                <w:numId w:val="23"/>
              </w:numPr>
              <w:suppressAutoHyphens w:val="0"/>
              <w:ind w:left="0" w:firstLine="34"/>
              <w:jc w:val="both"/>
              <w:rPr>
                <w:rFonts w:asciiTheme="majorBidi" w:hAnsiTheme="majorBidi" w:cstheme="majorBidi"/>
                <w:lang w:val="lt-LT"/>
              </w:rPr>
            </w:pPr>
            <w:r w:rsidRPr="0092469B">
              <w:rPr>
                <w:rFonts w:asciiTheme="majorBidi" w:hAnsiTheme="majorBidi" w:cstheme="majorBidi"/>
                <w:lang w:val="lt-LT"/>
              </w:rPr>
              <w:t>Gyvenvie</w:t>
            </w:r>
            <w:r w:rsidR="008E7DB8" w:rsidRPr="0092469B">
              <w:rPr>
                <w:rFonts w:asciiTheme="majorBidi" w:hAnsiTheme="majorBidi" w:cstheme="majorBidi"/>
                <w:lang w:val="lt-LT"/>
              </w:rPr>
              <w:t>čių</w:t>
            </w:r>
            <w:r w:rsidRPr="0092469B">
              <w:rPr>
                <w:rFonts w:asciiTheme="majorBidi" w:hAnsiTheme="majorBidi" w:cstheme="majorBidi"/>
                <w:lang w:val="lt-LT"/>
              </w:rPr>
              <w:t xml:space="preserve">, kuriose </w:t>
            </w:r>
            <w:r w:rsidR="00480B17" w:rsidRPr="0092469B">
              <w:rPr>
                <w:rFonts w:asciiTheme="majorBidi" w:hAnsiTheme="majorBidi" w:cstheme="majorBidi"/>
                <w:lang w:val="lt-LT"/>
              </w:rPr>
              <w:t xml:space="preserve">praplėstas nuotekų </w:t>
            </w:r>
            <w:r w:rsidR="008E7DB8" w:rsidRPr="0092469B">
              <w:rPr>
                <w:rFonts w:asciiTheme="majorBidi" w:hAnsiTheme="majorBidi" w:cstheme="majorBidi"/>
                <w:lang w:val="lt-LT"/>
              </w:rPr>
              <w:t>tinklas</w:t>
            </w:r>
            <w:r w:rsidR="009C07DC" w:rsidRPr="0092469B">
              <w:rPr>
                <w:rFonts w:asciiTheme="majorBidi" w:hAnsiTheme="majorBidi" w:cstheme="majorBidi"/>
                <w:lang w:val="lt-LT"/>
              </w:rPr>
              <w:t xml:space="preserve"> skaičius</w:t>
            </w:r>
            <w:r w:rsidR="006D3F10" w:rsidRPr="0092469B">
              <w:rPr>
                <w:rFonts w:asciiTheme="majorBidi" w:hAnsiTheme="majorBidi" w:cstheme="majorBidi"/>
                <w:lang w:val="lt-LT"/>
              </w:rPr>
              <w:t xml:space="preserve"> </w:t>
            </w:r>
            <w:r w:rsidR="00530D86" w:rsidRPr="0092469B">
              <w:rPr>
                <w:rFonts w:asciiTheme="majorBidi" w:hAnsiTheme="majorBidi" w:cstheme="majorBidi"/>
                <w:lang w:val="lt-LT"/>
              </w:rPr>
              <w:t>(</w:t>
            </w:r>
            <w:r w:rsidR="006D3F10" w:rsidRPr="0092469B">
              <w:rPr>
                <w:rFonts w:asciiTheme="majorBidi" w:hAnsiTheme="majorBidi" w:cstheme="majorBidi"/>
                <w:lang w:val="lt-LT"/>
              </w:rPr>
              <w:t>vnt.</w:t>
            </w:r>
            <w:r w:rsidR="00530D86" w:rsidRPr="0092469B">
              <w:rPr>
                <w:rFonts w:asciiTheme="majorBidi" w:hAnsiTheme="majorBidi" w:cstheme="majorBidi"/>
                <w:lang w:val="lt-LT"/>
              </w:rPr>
              <w:t>)</w:t>
            </w:r>
            <w:r w:rsidR="009C07DC" w:rsidRPr="0092469B">
              <w:rPr>
                <w:rFonts w:asciiTheme="majorBidi" w:hAnsiTheme="majorBidi" w:cstheme="majorBidi"/>
                <w:lang w:val="lt-LT"/>
              </w:rPr>
              <w:t>.</w:t>
            </w:r>
          </w:p>
          <w:p w14:paraId="228F7BD5" w14:textId="767EBEB4" w:rsidR="005F1D6A" w:rsidRPr="0092469B" w:rsidRDefault="00E3507E" w:rsidP="0028656F">
            <w:pPr>
              <w:pStyle w:val="prastasiniatinklio"/>
              <w:tabs>
                <w:tab w:val="left" w:pos="426"/>
              </w:tabs>
              <w:spacing w:before="240" w:beforeAutospacing="0" w:after="0" w:afterAutospacing="0"/>
              <w:jc w:val="both"/>
              <w:rPr>
                <w:rFonts w:asciiTheme="majorBidi" w:hAnsiTheme="majorBidi" w:cstheme="majorBidi"/>
                <w:b/>
                <w:lang w:eastAsia="ar-SA"/>
              </w:rPr>
            </w:pPr>
            <w:r w:rsidRPr="0092469B">
              <w:rPr>
                <w:rFonts w:asciiTheme="majorBidi" w:hAnsiTheme="majorBidi" w:cstheme="majorBidi"/>
                <w:b/>
              </w:rPr>
              <w:t xml:space="preserve">3 uždavinys. </w:t>
            </w:r>
            <w:r w:rsidR="005F1D6A" w:rsidRPr="0092469B">
              <w:rPr>
                <w:rFonts w:asciiTheme="majorBidi" w:hAnsiTheme="majorBidi" w:cstheme="majorBidi"/>
                <w:b/>
                <w:lang w:eastAsia="ar-SA"/>
              </w:rPr>
              <w:t>Nuolatinė paviršinių nuotekų tinklų priežiūra</w:t>
            </w:r>
          </w:p>
          <w:p w14:paraId="0B37EB61" w14:textId="1E992E90" w:rsidR="003E5A8E" w:rsidRPr="0092469B" w:rsidRDefault="002A27EB" w:rsidP="0028656F">
            <w:pPr>
              <w:pStyle w:val="prastasis1"/>
              <w:tabs>
                <w:tab w:val="left" w:pos="837"/>
              </w:tabs>
              <w:autoSpaceDE w:val="0"/>
              <w:ind w:firstLine="484"/>
              <w:jc w:val="both"/>
              <w:rPr>
                <w:rFonts w:asciiTheme="majorBidi" w:hAnsiTheme="majorBidi" w:cstheme="majorBidi"/>
                <w:bCs/>
                <w:iCs/>
              </w:rPr>
            </w:pPr>
            <w:r w:rsidRPr="0092469B">
              <w:rPr>
                <w:rFonts w:asciiTheme="majorBidi" w:hAnsiTheme="majorBidi" w:cstheme="majorBidi"/>
                <w:bCs/>
                <w:iCs/>
              </w:rPr>
              <w:t xml:space="preserve">Šiuo </w:t>
            </w:r>
            <w:r w:rsidR="00090558" w:rsidRPr="0092469B">
              <w:rPr>
                <w:rFonts w:asciiTheme="majorBidi" w:hAnsiTheme="majorBidi" w:cstheme="majorBidi"/>
                <w:bCs/>
                <w:iCs/>
              </w:rPr>
              <w:t>uždaviniu sprendžiama</w:t>
            </w:r>
            <w:r w:rsidR="00B33823" w:rsidRPr="0092469B">
              <w:rPr>
                <w:rFonts w:asciiTheme="majorBidi" w:hAnsiTheme="majorBidi" w:cstheme="majorBidi"/>
                <w:bCs/>
                <w:iCs/>
              </w:rPr>
              <w:t>s</w:t>
            </w:r>
            <w:r w:rsidR="00374ADA" w:rsidRPr="0092469B">
              <w:rPr>
                <w:rFonts w:asciiTheme="majorBidi" w:hAnsiTheme="majorBidi" w:cstheme="majorBidi"/>
                <w:bCs/>
                <w:iCs/>
              </w:rPr>
              <w:t xml:space="preserve"> </w:t>
            </w:r>
            <w:r w:rsidR="00090558" w:rsidRPr="0092469B">
              <w:rPr>
                <w:rFonts w:asciiTheme="majorBidi" w:hAnsiTheme="majorBidi" w:cstheme="majorBidi"/>
                <w:bCs/>
                <w:iCs/>
              </w:rPr>
              <w:t xml:space="preserve">lietaus nuotekų </w:t>
            </w:r>
            <w:r w:rsidR="004C0A8C" w:rsidRPr="0092469B">
              <w:rPr>
                <w:rFonts w:asciiTheme="majorBidi" w:hAnsiTheme="majorBidi" w:cstheme="majorBidi"/>
                <w:bCs/>
                <w:iCs/>
              </w:rPr>
              <w:t>iš</w:t>
            </w:r>
            <w:r w:rsidR="00090558" w:rsidRPr="0092469B">
              <w:rPr>
                <w:rFonts w:asciiTheme="majorBidi" w:hAnsiTheme="majorBidi" w:cstheme="majorBidi"/>
                <w:bCs/>
                <w:iCs/>
              </w:rPr>
              <w:t xml:space="preserve">valymas </w:t>
            </w:r>
            <w:r w:rsidR="004C0A8C" w:rsidRPr="0092469B">
              <w:rPr>
                <w:rFonts w:asciiTheme="majorBidi" w:hAnsiTheme="majorBidi" w:cstheme="majorBidi"/>
                <w:bCs/>
                <w:iCs/>
              </w:rPr>
              <w:t xml:space="preserve">nuo Kęstučio gatvės </w:t>
            </w:r>
            <w:r w:rsidR="00952464">
              <w:rPr>
                <w:rFonts w:asciiTheme="majorBidi" w:hAnsiTheme="majorBidi" w:cstheme="majorBidi"/>
                <w:bCs/>
                <w:iCs/>
              </w:rPr>
              <w:t xml:space="preserve">Lentvario mieste </w:t>
            </w:r>
            <w:r w:rsidR="004C0A8C" w:rsidRPr="0092469B">
              <w:rPr>
                <w:rFonts w:asciiTheme="majorBidi" w:hAnsiTheme="majorBidi" w:cstheme="majorBidi"/>
                <w:bCs/>
                <w:iCs/>
              </w:rPr>
              <w:t xml:space="preserve">paviršių </w:t>
            </w:r>
            <w:r w:rsidR="00090558" w:rsidRPr="0092469B">
              <w:rPr>
                <w:rFonts w:asciiTheme="majorBidi" w:hAnsiTheme="majorBidi" w:cstheme="majorBidi"/>
                <w:bCs/>
                <w:iCs/>
              </w:rPr>
              <w:t>iki leist</w:t>
            </w:r>
            <w:r w:rsidR="00374ADA" w:rsidRPr="0092469B">
              <w:rPr>
                <w:rFonts w:asciiTheme="majorBidi" w:hAnsiTheme="majorBidi" w:cstheme="majorBidi"/>
                <w:bCs/>
                <w:iCs/>
              </w:rPr>
              <w:t xml:space="preserve">inų taršos normų </w:t>
            </w:r>
            <w:r w:rsidR="0028656F">
              <w:rPr>
                <w:rFonts w:asciiTheme="majorBidi" w:hAnsiTheme="majorBidi" w:cstheme="majorBidi"/>
                <w:bCs/>
                <w:iCs/>
              </w:rPr>
              <w:t xml:space="preserve">prieš </w:t>
            </w:r>
            <w:r w:rsidR="00374ADA" w:rsidRPr="0092469B">
              <w:rPr>
                <w:rFonts w:asciiTheme="majorBidi" w:hAnsiTheme="majorBidi" w:cstheme="majorBidi"/>
                <w:bCs/>
                <w:iCs/>
              </w:rPr>
              <w:t>išlei</w:t>
            </w:r>
            <w:r w:rsidR="0028656F">
              <w:rPr>
                <w:rFonts w:asciiTheme="majorBidi" w:hAnsiTheme="majorBidi" w:cstheme="majorBidi"/>
                <w:bCs/>
                <w:iCs/>
              </w:rPr>
              <w:t>džiant</w:t>
            </w:r>
            <w:r w:rsidR="003958D4" w:rsidRPr="0092469B">
              <w:rPr>
                <w:rFonts w:asciiTheme="majorBidi" w:hAnsiTheme="majorBidi" w:cstheme="majorBidi"/>
                <w:bCs/>
                <w:iCs/>
              </w:rPr>
              <w:t xml:space="preserve"> į aplinką.</w:t>
            </w:r>
            <w:r w:rsidR="00195261" w:rsidRPr="0092469B">
              <w:rPr>
                <w:rFonts w:asciiTheme="majorBidi" w:hAnsiTheme="majorBidi" w:cstheme="majorBidi"/>
                <w:bCs/>
                <w:iCs/>
              </w:rPr>
              <w:t xml:space="preserve"> </w:t>
            </w:r>
          </w:p>
          <w:p w14:paraId="2216BC3E" w14:textId="4A700430" w:rsidR="00200571" w:rsidRPr="0092469B" w:rsidRDefault="008A4740" w:rsidP="00383372">
            <w:pPr>
              <w:pStyle w:val="prastasis1"/>
              <w:tabs>
                <w:tab w:val="left" w:pos="837"/>
              </w:tabs>
              <w:autoSpaceDE w:val="0"/>
              <w:ind w:firstLine="484"/>
              <w:jc w:val="both"/>
              <w:rPr>
                <w:rFonts w:asciiTheme="majorBidi" w:hAnsiTheme="majorBidi" w:cstheme="majorBidi"/>
                <w:bCs/>
                <w:iCs/>
              </w:rPr>
            </w:pPr>
            <w:r w:rsidRPr="0092469B">
              <w:rPr>
                <w:rFonts w:asciiTheme="majorBidi" w:hAnsiTheme="majorBidi" w:cstheme="majorBidi"/>
                <w:bCs/>
                <w:iCs/>
              </w:rPr>
              <w:t>Planuojam</w:t>
            </w:r>
            <w:r w:rsidR="00AC7624" w:rsidRPr="0092469B">
              <w:rPr>
                <w:rFonts w:asciiTheme="majorBidi" w:hAnsiTheme="majorBidi" w:cstheme="majorBidi"/>
                <w:bCs/>
                <w:iCs/>
              </w:rPr>
              <w:t xml:space="preserve">i </w:t>
            </w:r>
            <w:r w:rsidR="00E117D5" w:rsidRPr="0092469B">
              <w:rPr>
                <w:rFonts w:asciiTheme="majorBidi" w:hAnsiTheme="majorBidi" w:cstheme="majorBidi"/>
                <w:b/>
                <w:i/>
              </w:rPr>
              <w:t>Nuotekų valymo įrenginių Lentvaryje Vokės g. rekonstrukcijos projektavimas</w:t>
            </w:r>
            <w:r w:rsidR="00195261" w:rsidRPr="0092469B">
              <w:rPr>
                <w:rFonts w:asciiTheme="majorBidi" w:hAnsiTheme="majorBidi" w:cstheme="majorBidi"/>
                <w:bCs/>
                <w:iCs/>
              </w:rPr>
              <w:t xml:space="preserve"> </w:t>
            </w:r>
            <w:r w:rsidR="00AC7624" w:rsidRPr="0092469B">
              <w:rPr>
                <w:rFonts w:asciiTheme="majorBidi" w:hAnsiTheme="majorBidi" w:cstheme="majorBidi"/>
                <w:bCs/>
                <w:iCs/>
              </w:rPr>
              <w:t>(</w:t>
            </w:r>
            <w:r w:rsidR="00195261" w:rsidRPr="0092469B">
              <w:rPr>
                <w:rFonts w:asciiTheme="majorBidi" w:hAnsiTheme="majorBidi" w:cstheme="majorBidi"/>
                <w:bCs/>
                <w:iCs/>
              </w:rPr>
              <w:t>vietoje senų</w:t>
            </w:r>
            <w:r w:rsidR="005D6250" w:rsidRPr="0092469B">
              <w:rPr>
                <w:rFonts w:asciiTheme="majorBidi" w:hAnsiTheme="majorBidi" w:cstheme="majorBidi"/>
                <w:bCs/>
                <w:iCs/>
              </w:rPr>
              <w:t xml:space="preserve"> techniškai</w:t>
            </w:r>
            <w:r w:rsidR="00195261" w:rsidRPr="0092469B">
              <w:rPr>
                <w:rFonts w:asciiTheme="majorBidi" w:hAnsiTheme="majorBidi" w:cstheme="majorBidi"/>
                <w:bCs/>
                <w:iCs/>
              </w:rPr>
              <w:t xml:space="preserve"> </w:t>
            </w:r>
            <w:r w:rsidR="0029531F">
              <w:rPr>
                <w:rFonts w:asciiTheme="majorBidi" w:hAnsiTheme="majorBidi" w:cstheme="majorBidi"/>
                <w:bCs/>
                <w:iCs/>
              </w:rPr>
              <w:t>nusidėvėjusių</w:t>
            </w:r>
            <w:r w:rsidR="00195261" w:rsidRPr="0092469B">
              <w:rPr>
                <w:rFonts w:asciiTheme="majorBidi" w:hAnsiTheme="majorBidi" w:cstheme="majorBidi"/>
                <w:bCs/>
                <w:iCs/>
              </w:rPr>
              <w:t xml:space="preserve"> lietaus nuotekų tinklų</w:t>
            </w:r>
            <w:r w:rsidR="00AC7624" w:rsidRPr="0092469B">
              <w:rPr>
                <w:rFonts w:asciiTheme="majorBidi" w:hAnsiTheme="majorBidi" w:cstheme="majorBidi"/>
                <w:bCs/>
                <w:iCs/>
              </w:rPr>
              <w:t>)</w:t>
            </w:r>
            <w:r w:rsidR="00383372" w:rsidRPr="0092469B">
              <w:rPr>
                <w:rFonts w:asciiTheme="majorBidi" w:hAnsiTheme="majorBidi" w:cstheme="majorBidi"/>
                <w:bCs/>
                <w:iCs/>
              </w:rPr>
              <w:t xml:space="preserve"> ir </w:t>
            </w:r>
            <w:r w:rsidR="00AF4B1E" w:rsidRPr="0092469B">
              <w:rPr>
                <w:rFonts w:asciiTheme="majorBidi" w:hAnsiTheme="majorBidi" w:cstheme="majorBidi"/>
                <w:bCs/>
                <w:iCs/>
              </w:rPr>
              <w:t>N</w:t>
            </w:r>
            <w:r w:rsidR="00200571" w:rsidRPr="0092469B">
              <w:rPr>
                <w:rFonts w:asciiTheme="majorBidi" w:hAnsiTheme="majorBidi" w:cstheme="majorBidi"/>
                <w:b/>
                <w:i/>
              </w:rPr>
              <w:t>uotekų valymo įrengin</w:t>
            </w:r>
            <w:r w:rsidR="00AF4B1E" w:rsidRPr="0092469B">
              <w:rPr>
                <w:rFonts w:asciiTheme="majorBidi" w:hAnsiTheme="majorBidi" w:cstheme="majorBidi"/>
                <w:b/>
                <w:i/>
              </w:rPr>
              <w:t>ių</w:t>
            </w:r>
            <w:r w:rsidR="00200571" w:rsidRPr="0092469B">
              <w:rPr>
                <w:rFonts w:asciiTheme="majorBidi" w:hAnsiTheme="majorBidi" w:cstheme="majorBidi"/>
                <w:b/>
                <w:i/>
              </w:rPr>
              <w:t xml:space="preserve"> Lentvaryje Vokės g.</w:t>
            </w:r>
            <w:r w:rsidR="00AF4B1E" w:rsidRPr="0092469B">
              <w:rPr>
                <w:rFonts w:asciiTheme="majorBidi" w:hAnsiTheme="majorBidi" w:cstheme="majorBidi"/>
                <w:b/>
                <w:i/>
              </w:rPr>
              <w:t xml:space="preserve"> rekonstravimas</w:t>
            </w:r>
          </w:p>
          <w:p w14:paraId="0FFE8ECC" w14:textId="18B2E563" w:rsidR="000D7D2C" w:rsidRPr="0092469B" w:rsidRDefault="000D7D2C" w:rsidP="00C22369">
            <w:pPr>
              <w:pStyle w:val="Pagrindinistekstas"/>
              <w:spacing w:before="120"/>
              <w:jc w:val="both"/>
              <w:rPr>
                <w:rFonts w:asciiTheme="majorBidi" w:hAnsiTheme="majorBidi" w:cstheme="majorBidi"/>
                <w:b/>
                <w:u w:val="single"/>
                <w:lang w:val="lt-LT"/>
              </w:rPr>
            </w:pPr>
            <w:r w:rsidRPr="0092469B">
              <w:rPr>
                <w:rFonts w:asciiTheme="majorBidi" w:hAnsiTheme="majorBidi" w:cstheme="majorBidi"/>
                <w:b/>
                <w:u w:val="single"/>
                <w:lang w:val="lt-LT"/>
              </w:rPr>
              <w:t>Produkto vertinimo kriterijus:</w:t>
            </w:r>
          </w:p>
          <w:p w14:paraId="549D90C4" w14:textId="21AD3722" w:rsidR="00555147" w:rsidRPr="0092469B" w:rsidRDefault="00555147" w:rsidP="00555147">
            <w:pPr>
              <w:pStyle w:val="Sraopastraipa"/>
              <w:numPr>
                <w:ilvl w:val="0"/>
                <w:numId w:val="4"/>
              </w:numPr>
              <w:rPr>
                <w:rFonts w:asciiTheme="majorBidi" w:hAnsiTheme="majorBidi" w:cstheme="majorBidi"/>
                <w:szCs w:val="24"/>
                <w:lang w:eastAsia="ar-SA"/>
              </w:rPr>
            </w:pPr>
            <w:r w:rsidRPr="0092469B">
              <w:rPr>
                <w:rFonts w:asciiTheme="majorBidi" w:hAnsiTheme="majorBidi" w:cstheme="majorBidi"/>
                <w:szCs w:val="24"/>
                <w:lang w:eastAsia="ar-SA"/>
              </w:rPr>
              <w:t>Rekonstruotų paviršinių nuotekų valymo įrenginių skaičius (vnt.)</w:t>
            </w:r>
            <w:r w:rsidR="00AC7624" w:rsidRPr="0092469B">
              <w:rPr>
                <w:rFonts w:asciiTheme="majorBidi" w:hAnsiTheme="majorBidi" w:cstheme="majorBidi"/>
                <w:szCs w:val="24"/>
                <w:lang w:eastAsia="ar-SA"/>
              </w:rPr>
              <w:t>.</w:t>
            </w:r>
          </w:p>
          <w:p w14:paraId="79C83FCF" w14:textId="66365836" w:rsidR="00FB01A5" w:rsidRPr="0092469B" w:rsidRDefault="00FB01A5" w:rsidP="00435530">
            <w:pPr>
              <w:rPr>
                <w:rFonts w:asciiTheme="majorBidi" w:hAnsiTheme="majorBidi" w:cstheme="majorBidi"/>
                <w:b/>
                <w:strike/>
                <w:u w:val="single"/>
              </w:rPr>
            </w:pPr>
          </w:p>
        </w:tc>
      </w:tr>
      <w:tr w:rsidR="0092469B" w:rsidRPr="0092469B" w14:paraId="194BF6A1" w14:textId="77777777" w:rsidTr="002B2EC9">
        <w:trPr>
          <w:trHeight w:val="680"/>
        </w:trPr>
        <w:tc>
          <w:tcPr>
            <w:tcW w:w="1730" w:type="dxa"/>
            <w:tcBorders>
              <w:top w:val="single" w:sz="4" w:space="0" w:color="auto"/>
            </w:tcBorders>
            <w:vAlign w:val="center"/>
          </w:tcPr>
          <w:p w14:paraId="736935D2" w14:textId="3BAC378A" w:rsidR="00483A65" w:rsidRPr="0092469B" w:rsidRDefault="00483A65" w:rsidP="00483A65">
            <w:pPr>
              <w:pStyle w:val="Antrat1"/>
              <w:jc w:val="left"/>
              <w:rPr>
                <w:rFonts w:asciiTheme="majorBidi" w:hAnsiTheme="majorBidi" w:cstheme="majorBidi"/>
                <w:bCs w:val="0"/>
                <w:caps w:val="0"/>
                <w:sz w:val="24"/>
                <w:szCs w:val="24"/>
                <w:lang w:val="lt-LT"/>
              </w:rPr>
            </w:pPr>
            <w:r w:rsidRPr="0092469B">
              <w:rPr>
                <w:rFonts w:asciiTheme="majorBidi" w:hAnsiTheme="majorBidi" w:cstheme="majorBidi"/>
                <w:bCs w:val="0"/>
                <w:caps w:val="0"/>
                <w:sz w:val="24"/>
                <w:szCs w:val="24"/>
                <w:lang w:val="lt-LT"/>
              </w:rPr>
              <w:lastRenderedPageBreak/>
              <w:t>Įmonės tikslas</w:t>
            </w:r>
          </w:p>
        </w:tc>
        <w:tc>
          <w:tcPr>
            <w:tcW w:w="5954" w:type="dxa"/>
            <w:tcBorders>
              <w:top w:val="single" w:sz="4" w:space="0" w:color="auto"/>
            </w:tcBorders>
            <w:vAlign w:val="center"/>
          </w:tcPr>
          <w:p w14:paraId="2642AB1B" w14:textId="58DB73C3" w:rsidR="00483A65" w:rsidRPr="0092469B" w:rsidRDefault="00483A65" w:rsidP="00483A65">
            <w:pPr>
              <w:pStyle w:val="Antrat1"/>
              <w:jc w:val="left"/>
              <w:rPr>
                <w:rFonts w:asciiTheme="majorBidi" w:hAnsiTheme="majorBidi" w:cstheme="majorBidi"/>
                <w:b w:val="0"/>
                <w:caps w:val="0"/>
                <w:sz w:val="24"/>
                <w:szCs w:val="24"/>
                <w:lang w:val="lt-LT"/>
              </w:rPr>
            </w:pPr>
            <w:r w:rsidRPr="0092469B">
              <w:rPr>
                <w:rFonts w:asciiTheme="majorBidi" w:hAnsiTheme="majorBidi" w:cstheme="majorBidi"/>
                <w:b w:val="0"/>
                <w:caps w:val="0"/>
                <w:sz w:val="24"/>
                <w:szCs w:val="24"/>
                <w:lang w:val="lt-LT"/>
              </w:rPr>
              <w:t>Didinti teikiamų paslaugų prieinamumą ir kokybę, optimizuojant sąnaudas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vAlign w:val="center"/>
          </w:tcPr>
          <w:p w14:paraId="66AB0159" w14:textId="75F4D661" w:rsidR="00483A65" w:rsidRPr="0092469B" w:rsidRDefault="00483A65" w:rsidP="00483A65">
            <w:pPr>
              <w:pStyle w:val="Antrat1"/>
              <w:jc w:val="left"/>
              <w:rPr>
                <w:rFonts w:asciiTheme="majorBidi" w:hAnsiTheme="majorBidi" w:cstheme="majorBidi"/>
                <w:bCs w:val="0"/>
                <w:caps w:val="0"/>
                <w:sz w:val="24"/>
                <w:szCs w:val="24"/>
                <w:lang w:val="lt-LT"/>
              </w:rPr>
            </w:pPr>
            <w:r w:rsidRPr="0092469B">
              <w:rPr>
                <w:rFonts w:asciiTheme="majorBidi" w:hAnsiTheme="majorBidi" w:cstheme="majorBidi"/>
                <w:bCs w:val="0"/>
                <w:caps w:val="0"/>
                <w:sz w:val="24"/>
                <w:szCs w:val="24"/>
                <w:lang w:val="lt-LT"/>
              </w:rPr>
              <w:t>Kodas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  <w:vAlign w:val="center"/>
          </w:tcPr>
          <w:p w14:paraId="1C984997" w14:textId="4CD13F93" w:rsidR="00483A65" w:rsidRPr="0092469B" w:rsidRDefault="00483A65" w:rsidP="00483A65">
            <w:pPr>
              <w:pStyle w:val="Antrat1"/>
              <w:jc w:val="right"/>
              <w:rPr>
                <w:rFonts w:asciiTheme="majorBidi" w:hAnsiTheme="majorBidi" w:cstheme="majorBidi"/>
                <w:b w:val="0"/>
                <w:caps w:val="0"/>
                <w:sz w:val="24"/>
                <w:szCs w:val="24"/>
                <w:lang w:val="lt-LT"/>
              </w:rPr>
            </w:pPr>
            <w:r w:rsidRPr="0092469B">
              <w:rPr>
                <w:rFonts w:asciiTheme="majorBidi" w:hAnsiTheme="majorBidi" w:cstheme="majorBidi"/>
                <w:b w:val="0"/>
                <w:caps w:val="0"/>
                <w:sz w:val="24"/>
                <w:szCs w:val="24"/>
                <w:lang w:val="lt-LT"/>
              </w:rPr>
              <w:t>3</w:t>
            </w:r>
          </w:p>
        </w:tc>
      </w:tr>
      <w:tr w:rsidR="0092469B" w:rsidRPr="0092469B" w14:paraId="3D10618B" w14:textId="77777777" w:rsidTr="002B2EC9">
        <w:trPr>
          <w:trHeight w:val="2117"/>
        </w:trPr>
        <w:tc>
          <w:tcPr>
            <w:tcW w:w="9526" w:type="dxa"/>
            <w:gridSpan w:val="7"/>
            <w:tcBorders>
              <w:top w:val="single" w:sz="4" w:space="0" w:color="auto"/>
            </w:tcBorders>
          </w:tcPr>
          <w:p w14:paraId="32B611D2" w14:textId="77777777" w:rsidR="00483A65" w:rsidRPr="0092469B" w:rsidRDefault="00483A65" w:rsidP="00483A65">
            <w:pPr>
              <w:pStyle w:val="Pagrindinistekstas"/>
              <w:spacing w:before="120"/>
              <w:rPr>
                <w:rFonts w:asciiTheme="majorBidi" w:hAnsiTheme="majorBidi" w:cstheme="majorBidi"/>
                <w:b/>
                <w:bCs/>
                <w:lang w:val="lt-LT"/>
              </w:rPr>
            </w:pPr>
            <w:r w:rsidRPr="0092469B">
              <w:rPr>
                <w:rFonts w:asciiTheme="majorBidi" w:hAnsiTheme="majorBidi" w:cstheme="majorBidi"/>
                <w:b/>
                <w:bCs/>
                <w:lang w:val="lt-LT"/>
              </w:rPr>
              <w:t>Tikslo aprašymas:</w:t>
            </w:r>
          </w:p>
          <w:p w14:paraId="098B62CE" w14:textId="3A95CFB4" w:rsidR="00885CAF" w:rsidRPr="0092469B" w:rsidRDefault="0096071E" w:rsidP="00885CAF">
            <w:pPr>
              <w:pStyle w:val="Pagrindinistekstas"/>
              <w:ind w:firstLine="342"/>
              <w:jc w:val="both"/>
              <w:rPr>
                <w:rFonts w:asciiTheme="majorBidi" w:hAnsiTheme="majorBidi" w:cstheme="majorBidi"/>
                <w:lang w:val="lt-LT"/>
              </w:rPr>
            </w:pPr>
            <w:r w:rsidRPr="00560E8C">
              <w:rPr>
                <w:rFonts w:asciiTheme="majorBidi" w:hAnsiTheme="majorBidi" w:cstheme="majorBidi"/>
                <w:lang w:val="lt-LT"/>
              </w:rPr>
              <w:t>Įmonė sieki</w:t>
            </w:r>
            <w:r w:rsidR="008120B5" w:rsidRPr="00560E8C">
              <w:rPr>
                <w:rFonts w:asciiTheme="majorBidi" w:hAnsiTheme="majorBidi" w:cstheme="majorBidi"/>
                <w:lang w:val="lt-LT"/>
              </w:rPr>
              <w:t>a</w:t>
            </w:r>
            <w:r w:rsidRPr="00560E8C">
              <w:rPr>
                <w:rFonts w:asciiTheme="majorBidi" w:hAnsiTheme="majorBidi" w:cstheme="majorBidi"/>
                <w:lang w:val="lt-LT"/>
              </w:rPr>
              <w:t xml:space="preserve"> išieškoti </w:t>
            </w:r>
            <w:r w:rsidR="00885CAF" w:rsidRPr="00560E8C">
              <w:rPr>
                <w:rFonts w:asciiTheme="majorBidi" w:hAnsiTheme="majorBidi" w:cstheme="majorBidi"/>
                <w:lang w:val="lt-LT"/>
              </w:rPr>
              <w:t xml:space="preserve">susidariusias </w:t>
            </w:r>
            <w:r w:rsidR="002C0516" w:rsidRPr="00560E8C">
              <w:rPr>
                <w:rFonts w:asciiTheme="majorBidi" w:hAnsiTheme="majorBidi" w:cstheme="majorBidi"/>
                <w:lang w:val="lt-LT"/>
              </w:rPr>
              <w:t xml:space="preserve">vartotojų ir abonentų </w:t>
            </w:r>
            <w:r w:rsidRPr="00560E8C">
              <w:rPr>
                <w:rFonts w:asciiTheme="majorBidi" w:hAnsiTheme="majorBidi" w:cstheme="majorBidi"/>
                <w:lang w:val="lt-LT"/>
              </w:rPr>
              <w:t xml:space="preserve">skolas </w:t>
            </w:r>
            <w:r w:rsidR="008120B5" w:rsidRPr="00560E8C">
              <w:rPr>
                <w:rFonts w:asciiTheme="majorBidi" w:hAnsiTheme="majorBidi" w:cstheme="majorBidi"/>
                <w:lang w:val="lt-LT"/>
              </w:rPr>
              <w:t>efektyviausiai</w:t>
            </w:r>
            <w:r w:rsidRPr="00560E8C">
              <w:rPr>
                <w:rFonts w:asciiTheme="majorBidi" w:hAnsiTheme="majorBidi" w:cstheme="majorBidi"/>
                <w:lang w:val="lt-LT"/>
              </w:rPr>
              <w:t>s būdais.</w:t>
            </w:r>
            <w:r w:rsidR="00D67E13" w:rsidRPr="00560E8C">
              <w:rPr>
                <w:rFonts w:asciiTheme="majorBidi" w:hAnsiTheme="majorBidi" w:cstheme="majorBidi"/>
                <w:lang w:val="lt-LT"/>
              </w:rPr>
              <w:t xml:space="preserve"> </w:t>
            </w:r>
            <w:r w:rsidR="008120B5" w:rsidRPr="00560E8C">
              <w:rPr>
                <w:rFonts w:asciiTheme="majorBidi" w:hAnsiTheme="majorBidi" w:cstheme="majorBidi"/>
                <w:lang w:val="lt-LT"/>
              </w:rPr>
              <w:t>Nuolat ir betarpiškai</w:t>
            </w:r>
            <w:r w:rsidR="00D6588E" w:rsidRPr="00560E8C">
              <w:rPr>
                <w:rFonts w:asciiTheme="majorBidi" w:hAnsiTheme="majorBidi" w:cstheme="majorBidi"/>
                <w:lang w:val="lt-LT"/>
              </w:rPr>
              <w:t xml:space="preserve"> bendrau</w:t>
            </w:r>
            <w:r w:rsidR="008120B5" w:rsidRPr="00560E8C">
              <w:rPr>
                <w:rFonts w:asciiTheme="majorBidi" w:hAnsiTheme="majorBidi" w:cstheme="majorBidi"/>
                <w:lang w:val="lt-LT"/>
              </w:rPr>
              <w:t>ja</w:t>
            </w:r>
            <w:r w:rsidR="00D6588E" w:rsidRPr="00560E8C">
              <w:rPr>
                <w:rFonts w:asciiTheme="majorBidi" w:hAnsiTheme="majorBidi" w:cstheme="majorBidi"/>
                <w:lang w:val="lt-LT"/>
              </w:rPr>
              <w:t xml:space="preserve"> su skolininkais</w:t>
            </w:r>
            <w:r w:rsidR="008120B5" w:rsidRPr="00560E8C">
              <w:rPr>
                <w:rFonts w:asciiTheme="majorBidi" w:hAnsiTheme="majorBidi" w:cstheme="majorBidi"/>
                <w:lang w:val="lt-LT"/>
              </w:rPr>
              <w:t>,</w:t>
            </w:r>
            <w:r w:rsidR="000D7721" w:rsidRPr="00560E8C">
              <w:rPr>
                <w:rFonts w:asciiTheme="majorBidi" w:hAnsiTheme="majorBidi" w:cstheme="majorBidi"/>
                <w:lang w:val="lt-LT"/>
              </w:rPr>
              <w:t xml:space="preserve"> </w:t>
            </w:r>
            <w:r w:rsidR="00E338F7" w:rsidRPr="00560E8C">
              <w:rPr>
                <w:rFonts w:asciiTheme="majorBidi" w:hAnsiTheme="majorBidi" w:cstheme="majorBidi"/>
                <w:lang w:val="lt-LT"/>
              </w:rPr>
              <w:t>s</w:t>
            </w:r>
            <w:r w:rsidR="009A3719" w:rsidRPr="00560E8C">
              <w:rPr>
                <w:rFonts w:asciiTheme="majorBidi" w:hAnsiTheme="majorBidi" w:cstheme="majorBidi"/>
                <w:lang w:val="lt-LT"/>
              </w:rPr>
              <w:t>iekia mažinti įmonės nuostolius ir nuosekliai įgyvendin</w:t>
            </w:r>
            <w:r w:rsidR="008120B5" w:rsidRPr="00560E8C">
              <w:rPr>
                <w:rFonts w:asciiTheme="majorBidi" w:hAnsiTheme="majorBidi" w:cstheme="majorBidi"/>
                <w:lang w:val="lt-LT"/>
              </w:rPr>
              <w:t>a</w:t>
            </w:r>
            <w:r w:rsidR="009A3719" w:rsidRPr="00560E8C">
              <w:rPr>
                <w:rFonts w:asciiTheme="majorBidi" w:hAnsiTheme="majorBidi" w:cstheme="majorBidi"/>
                <w:lang w:val="lt-LT"/>
              </w:rPr>
              <w:t xml:space="preserve"> skolų kontrolės mechanizmo veikimą</w:t>
            </w:r>
            <w:r w:rsidR="00E338F7" w:rsidRPr="00560E8C">
              <w:rPr>
                <w:rFonts w:asciiTheme="majorBidi" w:hAnsiTheme="majorBidi" w:cstheme="majorBidi"/>
                <w:lang w:val="lt-LT"/>
              </w:rPr>
              <w:t>.</w:t>
            </w:r>
            <w:r w:rsidR="009A3719" w:rsidRPr="00560E8C">
              <w:rPr>
                <w:rFonts w:asciiTheme="majorBidi" w:hAnsiTheme="majorBidi" w:cstheme="majorBidi"/>
                <w:lang w:val="lt-LT"/>
              </w:rPr>
              <w:t xml:space="preserve"> </w:t>
            </w:r>
            <w:r w:rsidR="008120B5" w:rsidRPr="00560E8C">
              <w:rPr>
                <w:rFonts w:asciiTheme="majorBidi" w:hAnsiTheme="majorBidi" w:cstheme="majorBidi"/>
                <w:lang w:val="lt-LT"/>
              </w:rPr>
              <w:t>Į</w:t>
            </w:r>
            <w:r w:rsidR="009A3719" w:rsidRPr="00560E8C">
              <w:rPr>
                <w:rFonts w:asciiTheme="majorBidi" w:hAnsiTheme="majorBidi" w:cstheme="majorBidi"/>
                <w:lang w:val="lt-LT"/>
              </w:rPr>
              <w:t xml:space="preserve">monė </w:t>
            </w:r>
            <w:r w:rsidR="008120B5" w:rsidRPr="00560E8C">
              <w:rPr>
                <w:rFonts w:asciiTheme="majorBidi" w:hAnsiTheme="majorBidi" w:cstheme="majorBidi"/>
                <w:lang w:val="lt-LT"/>
              </w:rPr>
              <w:t>vadovaujasi Skolų išieškojimo tvarkos aprašo nuostatomis (</w:t>
            </w:r>
            <w:proofErr w:type="spellStart"/>
            <w:r w:rsidR="008120B5" w:rsidRPr="00560E8C">
              <w:rPr>
                <w:rFonts w:asciiTheme="majorBidi" w:hAnsiTheme="majorBidi" w:cstheme="majorBidi"/>
                <w:lang w:val="lt-LT"/>
              </w:rPr>
              <w:t>patv</w:t>
            </w:r>
            <w:proofErr w:type="spellEnd"/>
            <w:r w:rsidR="008120B5" w:rsidRPr="00560E8C">
              <w:rPr>
                <w:rFonts w:asciiTheme="majorBidi" w:hAnsiTheme="majorBidi" w:cstheme="majorBidi"/>
                <w:lang w:val="lt-LT"/>
              </w:rPr>
              <w:t>. 2021-05-31 direktoriaus įsakymu Nr. 14-G)</w:t>
            </w:r>
            <w:r w:rsidR="00885CAF" w:rsidRPr="00560E8C">
              <w:rPr>
                <w:rFonts w:asciiTheme="majorBidi" w:hAnsiTheme="majorBidi" w:cstheme="majorBidi"/>
                <w:lang w:val="lt-LT"/>
              </w:rPr>
              <w:t xml:space="preserve">. </w:t>
            </w:r>
            <w:r w:rsidR="00885CAF">
              <w:rPr>
                <w:rFonts w:asciiTheme="majorBidi" w:hAnsiTheme="majorBidi" w:cstheme="majorBidi"/>
                <w:color w:val="000000" w:themeColor="text1"/>
                <w:lang w:val="lt-LT"/>
              </w:rPr>
              <w:t>Apraše</w:t>
            </w:r>
            <w:r w:rsidR="008120B5">
              <w:rPr>
                <w:rFonts w:asciiTheme="majorBidi" w:hAnsiTheme="majorBidi" w:cstheme="majorBidi"/>
                <w:color w:val="000000" w:themeColor="text1"/>
                <w:lang w:val="lt-LT"/>
              </w:rPr>
              <w:t xml:space="preserve"> </w:t>
            </w:r>
            <w:r w:rsidR="00885CAF" w:rsidRPr="0092469B">
              <w:rPr>
                <w:rFonts w:asciiTheme="majorBidi" w:hAnsiTheme="majorBidi" w:cstheme="majorBidi"/>
                <w:lang w:val="lt-LT"/>
              </w:rPr>
              <w:t>yra detalizuota skolų išieškojimo tvarka, susidedanti iš nuoseklių etapų:</w:t>
            </w:r>
          </w:p>
          <w:p w14:paraId="435A299D" w14:textId="77777777" w:rsidR="00885CAF" w:rsidRPr="0092469B" w:rsidRDefault="00885CAF" w:rsidP="00885CAF">
            <w:pPr>
              <w:pStyle w:val="Pagrindinistekstas"/>
              <w:jc w:val="both"/>
              <w:rPr>
                <w:rFonts w:asciiTheme="majorBidi" w:hAnsiTheme="majorBidi" w:cstheme="majorBidi"/>
                <w:lang w:val="lt-LT"/>
              </w:rPr>
            </w:pPr>
            <w:r w:rsidRPr="0092469B">
              <w:rPr>
                <w:rFonts w:asciiTheme="majorBidi" w:hAnsiTheme="majorBidi" w:cstheme="majorBidi"/>
                <w:lang w:val="lt-LT"/>
              </w:rPr>
              <w:t xml:space="preserve">(1) Raginimai skolininkams (elektroniniai ir registruoti laiškai, SMS žinutės, skambučiai telefonu  → rezultatai → atsiskaitymas iš karto → sudaromi skolų mokėjimo/išdėstymo grafikai → atsiskaitymai vykdomi pagal skolų mokėjimo/išdėstymo grafikus  → atsiskaitymų kontrolė → (2) Teisminis skolų išieškojimas (pareiškimai dėl teismo įsakymų išdavimo, ieškiniai dėl skolų priteisimo) → (3) Atsiskaitymai pagal teismo procesinius dokumentus skolininkų iniciatyva → (4) Vykdymo procesas (išieškojimas iš skolininkų priverstine tvarka). </w:t>
            </w:r>
          </w:p>
          <w:p w14:paraId="2F83BA96" w14:textId="74FB4F63" w:rsidR="0096071E" w:rsidRPr="009A3719" w:rsidRDefault="0096071E" w:rsidP="0096071E">
            <w:pPr>
              <w:pStyle w:val="Pagrindinistekstas"/>
              <w:ind w:firstLine="342"/>
              <w:jc w:val="both"/>
              <w:rPr>
                <w:rFonts w:asciiTheme="majorBidi" w:hAnsiTheme="majorBidi" w:cstheme="majorBidi"/>
                <w:color w:val="000000" w:themeColor="text1"/>
                <w:lang w:val="lt-LT"/>
              </w:rPr>
            </w:pPr>
          </w:p>
          <w:p w14:paraId="5740A5ED" w14:textId="11D64EB7" w:rsidR="00483A65" w:rsidRPr="0092469B" w:rsidRDefault="00483A65" w:rsidP="00885CAF">
            <w:pPr>
              <w:pStyle w:val="Pagrindinistekstas"/>
              <w:ind w:firstLine="342"/>
              <w:jc w:val="both"/>
              <w:rPr>
                <w:rFonts w:asciiTheme="majorBidi" w:hAnsiTheme="majorBidi" w:cstheme="majorBidi"/>
                <w:lang w:val="lt-LT"/>
              </w:rPr>
            </w:pPr>
            <w:r w:rsidRPr="0092469B">
              <w:rPr>
                <w:rFonts w:asciiTheme="majorBidi" w:hAnsiTheme="majorBidi" w:cstheme="majorBidi"/>
                <w:lang w:val="lt-LT"/>
              </w:rPr>
              <w:t xml:space="preserve">Be to, įmonė net tik </w:t>
            </w:r>
            <w:r w:rsidR="00885CAF">
              <w:rPr>
                <w:rFonts w:asciiTheme="majorBidi" w:hAnsiTheme="majorBidi" w:cstheme="majorBidi"/>
                <w:lang w:val="lt-LT"/>
              </w:rPr>
              <w:t xml:space="preserve">aktyviai dirba su skolininkais savo jėgomis, bet </w:t>
            </w:r>
            <w:r w:rsidRPr="0092469B">
              <w:rPr>
                <w:rFonts w:asciiTheme="majorBidi" w:hAnsiTheme="majorBidi" w:cstheme="majorBidi"/>
                <w:lang w:val="lt-LT"/>
              </w:rPr>
              <w:t xml:space="preserve">ieško </w:t>
            </w:r>
            <w:r w:rsidR="00885CAF">
              <w:rPr>
                <w:rFonts w:asciiTheme="majorBidi" w:hAnsiTheme="majorBidi" w:cstheme="majorBidi"/>
                <w:lang w:val="lt-LT"/>
              </w:rPr>
              <w:t xml:space="preserve">ir kitų </w:t>
            </w:r>
            <w:r w:rsidRPr="0092469B">
              <w:rPr>
                <w:rFonts w:asciiTheme="majorBidi" w:hAnsiTheme="majorBidi" w:cstheme="majorBidi"/>
                <w:lang w:val="lt-LT"/>
              </w:rPr>
              <w:t>skolų išieškojimo galimybių</w:t>
            </w:r>
            <w:r w:rsidR="00885CAF">
              <w:rPr>
                <w:rFonts w:asciiTheme="majorBidi" w:hAnsiTheme="majorBidi" w:cstheme="majorBidi"/>
                <w:lang w:val="lt-LT"/>
              </w:rPr>
              <w:t xml:space="preserve"> bendradarbiaudama</w:t>
            </w:r>
            <w:r w:rsidRPr="0092469B">
              <w:rPr>
                <w:rFonts w:asciiTheme="majorBidi" w:hAnsiTheme="majorBidi" w:cstheme="majorBidi"/>
                <w:lang w:val="lt-LT"/>
              </w:rPr>
              <w:t xml:space="preserve"> su </w:t>
            </w:r>
            <w:r w:rsidR="0029531F">
              <w:rPr>
                <w:rFonts w:asciiTheme="majorBidi" w:hAnsiTheme="majorBidi" w:cstheme="majorBidi"/>
                <w:lang w:val="lt-LT"/>
              </w:rPr>
              <w:t xml:space="preserve">skolų </w:t>
            </w:r>
            <w:r w:rsidRPr="0092469B">
              <w:rPr>
                <w:rFonts w:asciiTheme="majorBidi" w:hAnsiTheme="majorBidi" w:cstheme="majorBidi"/>
                <w:lang w:val="lt-LT"/>
              </w:rPr>
              <w:t>išieškojimo paslaugas teikiančiomis įmonėmis</w:t>
            </w:r>
            <w:r w:rsidR="00885CAF">
              <w:rPr>
                <w:rFonts w:asciiTheme="majorBidi" w:hAnsiTheme="majorBidi" w:cstheme="majorBidi"/>
                <w:lang w:val="lt-LT"/>
              </w:rPr>
              <w:t>.</w:t>
            </w:r>
            <w:r w:rsidRPr="0092469B">
              <w:rPr>
                <w:rFonts w:asciiTheme="majorBidi" w:hAnsiTheme="majorBidi" w:cstheme="majorBidi"/>
                <w:lang w:val="lt-LT"/>
              </w:rPr>
              <w:t xml:space="preserve"> </w:t>
            </w:r>
          </w:p>
          <w:p w14:paraId="662A56BA" w14:textId="1AFAF162" w:rsidR="00483A65" w:rsidRPr="0092469B" w:rsidRDefault="00483A65" w:rsidP="00FE7038">
            <w:pPr>
              <w:pStyle w:val="Pagrindinistekstas"/>
              <w:spacing w:before="120"/>
              <w:ind w:firstLine="342"/>
              <w:jc w:val="both"/>
              <w:rPr>
                <w:rFonts w:asciiTheme="majorBidi" w:hAnsiTheme="majorBidi" w:cstheme="majorBidi"/>
                <w:lang w:val="lt-LT"/>
              </w:rPr>
            </w:pPr>
            <w:r w:rsidRPr="0092469B">
              <w:rPr>
                <w:rFonts w:asciiTheme="majorBidi" w:hAnsiTheme="majorBidi" w:cstheme="majorBidi"/>
                <w:lang w:val="lt-LT"/>
              </w:rPr>
              <w:t xml:space="preserve">Sąnaudų optimizavimui įmonė naudoja vandens apskaitos įrenginius – </w:t>
            </w:r>
            <w:proofErr w:type="spellStart"/>
            <w:r w:rsidRPr="0092469B">
              <w:rPr>
                <w:rFonts w:asciiTheme="majorBidi" w:hAnsiTheme="majorBidi" w:cstheme="majorBidi"/>
                <w:lang w:val="lt-LT"/>
              </w:rPr>
              <w:t>debitomačius</w:t>
            </w:r>
            <w:proofErr w:type="spellEnd"/>
            <w:r w:rsidRPr="0092469B">
              <w:rPr>
                <w:rFonts w:asciiTheme="majorBidi" w:hAnsiTheme="majorBidi" w:cstheme="majorBidi"/>
                <w:lang w:val="lt-LT"/>
              </w:rPr>
              <w:t xml:space="preserve">, kurių veikimo esmė: fiksuoti šalto vandens srauto padidėjimą, nuotoliniu būdu, perduoti duomenis į dispečerinę, kur  atliekama duomenų stebėsena realiuoju laiku. </w:t>
            </w:r>
          </w:p>
          <w:p w14:paraId="014E116A" w14:textId="6C7861F6" w:rsidR="00483A65" w:rsidRPr="0092469B" w:rsidRDefault="00483A65" w:rsidP="00FE7038">
            <w:pPr>
              <w:pStyle w:val="Pagrindinistekstas"/>
              <w:spacing w:before="120"/>
              <w:ind w:firstLine="342"/>
              <w:jc w:val="both"/>
              <w:rPr>
                <w:rFonts w:asciiTheme="majorBidi" w:hAnsiTheme="majorBidi" w:cstheme="majorBidi"/>
                <w:lang w:val="lt-LT"/>
              </w:rPr>
            </w:pPr>
            <w:r w:rsidRPr="0092469B">
              <w:rPr>
                <w:rFonts w:asciiTheme="majorBidi" w:hAnsiTheme="majorBidi" w:cstheme="majorBidi"/>
                <w:lang w:val="lt-LT"/>
              </w:rPr>
              <w:t xml:space="preserve">Netekčių kontrolės (zonavimo) sistema efektyviai gerina teikiamų paslaugų kokybę ir optimizuoja sąnaudas:  </w:t>
            </w:r>
          </w:p>
          <w:p w14:paraId="2AFEBBF1" w14:textId="77777777" w:rsidR="00483A65" w:rsidRPr="0092469B" w:rsidRDefault="00483A65" w:rsidP="00483A65">
            <w:pPr>
              <w:pStyle w:val="Pagrindinistekstas"/>
              <w:numPr>
                <w:ilvl w:val="0"/>
                <w:numId w:val="35"/>
              </w:numPr>
              <w:ind w:left="714" w:hanging="357"/>
              <w:rPr>
                <w:rFonts w:asciiTheme="majorBidi" w:hAnsiTheme="majorBidi" w:cstheme="majorBidi"/>
                <w:lang w:val="lt-LT"/>
              </w:rPr>
            </w:pPr>
            <w:r w:rsidRPr="0092469B">
              <w:rPr>
                <w:rFonts w:asciiTheme="majorBidi" w:hAnsiTheme="majorBidi" w:cstheme="majorBidi"/>
                <w:lang w:val="lt-LT"/>
              </w:rPr>
              <w:t xml:space="preserve">sutrumpinamas avarijų inžineriniuose tinkluose paieškos laikas; </w:t>
            </w:r>
          </w:p>
          <w:p w14:paraId="097CDB61" w14:textId="77777777" w:rsidR="00483A65" w:rsidRPr="0092469B" w:rsidRDefault="00483A65" w:rsidP="00483A65">
            <w:pPr>
              <w:pStyle w:val="Pagrindinistekstas"/>
              <w:numPr>
                <w:ilvl w:val="0"/>
                <w:numId w:val="35"/>
              </w:numPr>
              <w:ind w:left="714" w:hanging="357"/>
              <w:rPr>
                <w:rFonts w:asciiTheme="majorBidi" w:hAnsiTheme="majorBidi" w:cstheme="majorBidi"/>
                <w:lang w:val="lt-LT"/>
              </w:rPr>
            </w:pPr>
            <w:r w:rsidRPr="0092469B">
              <w:rPr>
                <w:rFonts w:asciiTheme="majorBidi" w:hAnsiTheme="majorBidi" w:cstheme="majorBidi"/>
                <w:lang w:val="lt-LT"/>
              </w:rPr>
              <w:t>identifikuojama įvykusios inžinerinių tinklų avarijos kryptis;</w:t>
            </w:r>
          </w:p>
          <w:p w14:paraId="15F8DA84" w14:textId="77777777" w:rsidR="00483A65" w:rsidRPr="0092469B" w:rsidRDefault="00483A65" w:rsidP="00483A65">
            <w:pPr>
              <w:pStyle w:val="Pagrindinistekstas"/>
              <w:numPr>
                <w:ilvl w:val="0"/>
                <w:numId w:val="35"/>
              </w:numPr>
              <w:ind w:left="714" w:hanging="357"/>
              <w:rPr>
                <w:rFonts w:asciiTheme="majorBidi" w:hAnsiTheme="majorBidi" w:cstheme="majorBidi"/>
                <w:lang w:val="lt-LT"/>
              </w:rPr>
            </w:pPr>
            <w:r w:rsidRPr="0092469B">
              <w:rPr>
                <w:rFonts w:asciiTheme="majorBidi" w:hAnsiTheme="majorBidi" w:cstheme="majorBidi"/>
                <w:lang w:val="lt-LT"/>
              </w:rPr>
              <w:t>mažinamos šalto vandens netektys;</w:t>
            </w:r>
          </w:p>
          <w:p w14:paraId="06E3B39D" w14:textId="77777777" w:rsidR="00483A65" w:rsidRPr="0092469B" w:rsidRDefault="00483A65" w:rsidP="00483A65">
            <w:pPr>
              <w:pStyle w:val="Pagrindinistekstas"/>
              <w:numPr>
                <w:ilvl w:val="0"/>
                <w:numId w:val="35"/>
              </w:numPr>
              <w:ind w:left="714" w:hanging="357"/>
              <w:rPr>
                <w:rFonts w:asciiTheme="majorBidi" w:hAnsiTheme="majorBidi" w:cstheme="majorBidi"/>
                <w:lang w:val="lt-LT"/>
              </w:rPr>
            </w:pPr>
            <w:r w:rsidRPr="0092469B">
              <w:rPr>
                <w:rFonts w:asciiTheme="majorBidi" w:hAnsiTheme="majorBidi" w:cstheme="majorBidi"/>
                <w:lang w:val="lt-LT"/>
              </w:rPr>
              <w:t>mažinamos patiriamos sąnaudos.</w:t>
            </w:r>
          </w:p>
          <w:p w14:paraId="686E4BF6" w14:textId="7E27AF4D" w:rsidR="00483A65" w:rsidRPr="0092469B" w:rsidRDefault="00483A65" w:rsidP="00483A65">
            <w:pPr>
              <w:pStyle w:val="Pagrindinistekstas"/>
              <w:jc w:val="both"/>
              <w:rPr>
                <w:rFonts w:asciiTheme="majorBidi" w:hAnsiTheme="majorBidi" w:cstheme="majorBidi"/>
                <w:lang w:val="lt-LT"/>
              </w:rPr>
            </w:pPr>
            <w:r w:rsidRPr="0092469B">
              <w:rPr>
                <w:rFonts w:asciiTheme="majorBidi" w:hAnsiTheme="majorBidi" w:cstheme="majorBidi"/>
                <w:lang w:val="lt-LT"/>
              </w:rPr>
              <w:t xml:space="preserve">      </w:t>
            </w:r>
            <w:r w:rsidR="0029531F">
              <w:rPr>
                <w:rFonts w:asciiTheme="majorBidi" w:hAnsiTheme="majorBidi" w:cstheme="majorBidi"/>
                <w:lang w:val="lt-LT"/>
              </w:rPr>
              <w:t xml:space="preserve">Siekiant sumažinti nuotekų valymo kaštus, ketinama </w:t>
            </w:r>
            <w:r w:rsidRPr="0092469B">
              <w:rPr>
                <w:rFonts w:asciiTheme="majorBidi" w:hAnsiTheme="majorBidi" w:cstheme="majorBidi"/>
                <w:lang w:val="lt-LT"/>
              </w:rPr>
              <w:t xml:space="preserve"> Lentvario nuotekų valyklą </w:t>
            </w:r>
            <w:r w:rsidR="0029531F">
              <w:rPr>
                <w:rFonts w:asciiTheme="majorBidi" w:hAnsiTheme="majorBidi" w:cstheme="majorBidi"/>
                <w:lang w:val="lt-LT"/>
              </w:rPr>
              <w:t xml:space="preserve">sujungti </w:t>
            </w:r>
            <w:r w:rsidRPr="0092469B">
              <w:rPr>
                <w:rFonts w:asciiTheme="majorBidi" w:hAnsiTheme="majorBidi" w:cstheme="majorBidi"/>
                <w:lang w:val="lt-LT"/>
              </w:rPr>
              <w:t>su Regionine nuotekų valykla Vilniuje</w:t>
            </w:r>
            <w:r w:rsidR="00C95CFC">
              <w:rPr>
                <w:rFonts w:asciiTheme="majorBidi" w:hAnsiTheme="majorBidi" w:cstheme="majorBidi"/>
                <w:lang w:val="lt-LT"/>
              </w:rPr>
              <w:t>. T</w:t>
            </w:r>
            <w:r w:rsidR="0029531F">
              <w:rPr>
                <w:rFonts w:asciiTheme="majorBidi" w:hAnsiTheme="majorBidi" w:cstheme="majorBidi"/>
                <w:lang w:val="lt-LT"/>
              </w:rPr>
              <w:t>okiu būdu bus optimizuotos sąnaudos bei padidintas teikiamų paslaugų prieinamumas ir kokybė.</w:t>
            </w:r>
          </w:p>
          <w:p w14:paraId="41DF6771" w14:textId="77777777" w:rsidR="00483A65" w:rsidRPr="0092469B" w:rsidRDefault="00483A65" w:rsidP="00483A65">
            <w:pPr>
              <w:pStyle w:val="Pagrindinistekstas"/>
              <w:spacing w:before="120"/>
              <w:jc w:val="both"/>
              <w:rPr>
                <w:rFonts w:asciiTheme="majorBidi" w:hAnsiTheme="majorBidi" w:cstheme="majorBidi"/>
                <w:b/>
                <w:u w:val="single"/>
                <w:lang w:val="lt-LT"/>
              </w:rPr>
            </w:pPr>
            <w:r w:rsidRPr="0092469B">
              <w:rPr>
                <w:rFonts w:asciiTheme="majorBidi" w:hAnsiTheme="majorBidi" w:cstheme="majorBidi"/>
                <w:b/>
                <w:u w:val="single"/>
                <w:lang w:val="lt-LT"/>
              </w:rPr>
              <w:t>Rezultato vertinimo kriterijus:</w:t>
            </w:r>
          </w:p>
          <w:p w14:paraId="32901F83" w14:textId="77777777" w:rsidR="00483A65" w:rsidRPr="0092469B" w:rsidRDefault="00483A65" w:rsidP="00913317">
            <w:pPr>
              <w:pStyle w:val="Sraopastraipa"/>
              <w:numPr>
                <w:ilvl w:val="0"/>
                <w:numId w:val="4"/>
              </w:numPr>
              <w:rPr>
                <w:rFonts w:asciiTheme="majorBidi" w:hAnsiTheme="majorBidi" w:cstheme="majorBidi"/>
                <w:b/>
                <w:lang w:eastAsia="ar-SA"/>
              </w:rPr>
            </w:pPr>
            <w:r w:rsidRPr="0092469B">
              <w:rPr>
                <w:rFonts w:asciiTheme="majorBidi" w:hAnsiTheme="majorBidi" w:cstheme="majorBidi"/>
                <w:bCs/>
              </w:rPr>
              <w:t>Nuosavų lėšų padidėjimas išieškant jas iš skolininkų (proc.)</w:t>
            </w:r>
          </w:p>
          <w:p w14:paraId="5E15A6AD" w14:textId="77777777" w:rsidR="00483A65" w:rsidRPr="0092469B" w:rsidRDefault="00483A65" w:rsidP="00483A65">
            <w:pPr>
              <w:pStyle w:val="Pagrindinistekstas"/>
              <w:spacing w:before="120" w:after="120"/>
              <w:ind w:left="357"/>
              <w:jc w:val="both"/>
              <w:rPr>
                <w:rFonts w:asciiTheme="majorBidi" w:hAnsiTheme="majorBidi" w:cstheme="majorBidi"/>
                <w:lang w:val="lt-LT"/>
              </w:rPr>
            </w:pPr>
            <w:r w:rsidRPr="0092469B">
              <w:rPr>
                <w:rFonts w:asciiTheme="majorBidi" w:hAnsiTheme="majorBidi" w:cstheme="majorBidi"/>
                <w:lang w:val="lt-LT"/>
              </w:rPr>
              <w:t>Tikslui pasiekti numatoma įgyvendinti 2 uždavinius:</w:t>
            </w:r>
          </w:p>
          <w:p w14:paraId="7FA81CA0" w14:textId="77777777" w:rsidR="00483A65" w:rsidRPr="0092469B" w:rsidRDefault="00483A65" w:rsidP="00483A65">
            <w:pPr>
              <w:pStyle w:val="Pagrindinistekstas"/>
              <w:jc w:val="both"/>
              <w:rPr>
                <w:rFonts w:asciiTheme="majorBidi" w:hAnsiTheme="majorBidi" w:cstheme="majorBidi"/>
                <w:b/>
                <w:bCs/>
                <w:lang w:val="lt-LT"/>
              </w:rPr>
            </w:pPr>
            <w:r w:rsidRPr="0092469B">
              <w:rPr>
                <w:rFonts w:asciiTheme="majorBidi" w:hAnsiTheme="majorBidi" w:cstheme="majorBidi"/>
                <w:b/>
                <w:bCs/>
                <w:lang w:val="lt-LT"/>
              </w:rPr>
              <w:t>1 uždavinys.</w:t>
            </w:r>
            <w:r w:rsidRPr="0092469B">
              <w:rPr>
                <w:rFonts w:asciiTheme="majorBidi" w:hAnsiTheme="majorBidi" w:cstheme="majorBidi"/>
                <w:lang w:val="lt-LT"/>
              </w:rPr>
              <w:t xml:space="preserve"> </w:t>
            </w:r>
            <w:r w:rsidRPr="0092469B">
              <w:rPr>
                <w:rFonts w:asciiTheme="majorBidi" w:hAnsiTheme="majorBidi" w:cstheme="majorBidi"/>
                <w:b/>
                <w:bCs/>
                <w:lang w:val="lt-LT"/>
              </w:rPr>
              <w:t>Įgyvendinti nuostolių mažinimo priemones</w:t>
            </w:r>
          </w:p>
          <w:p w14:paraId="6F5F27E6" w14:textId="2E367A9D" w:rsidR="00483A65" w:rsidRPr="0092469B" w:rsidRDefault="00483A65" w:rsidP="00FE7038">
            <w:pPr>
              <w:pStyle w:val="prastasis1"/>
              <w:tabs>
                <w:tab w:val="left" w:pos="837"/>
              </w:tabs>
              <w:autoSpaceDE w:val="0"/>
              <w:ind w:firstLine="342"/>
              <w:jc w:val="both"/>
              <w:rPr>
                <w:rFonts w:asciiTheme="majorBidi" w:hAnsiTheme="majorBidi" w:cstheme="majorBidi"/>
                <w:b/>
                <w:bCs/>
                <w:i/>
              </w:rPr>
            </w:pPr>
            <w:r w:rsidRPr="0092469B">
              <w:rPr>
                <w:rFonts w:asciiTheme="majorBidi" w:hAnsiTheme="majorBidi" w:cstheme="majorBidi"/>
                <w:b/>
                <w:bCs/>
                <w:i/>
              </w:rPr>
              <w:t xml:space="preserve">Skolininkų atsiskaitymo galimybių plano vykdymas (skolų išieškojimo galimybės pasirašant sutartis su išieškojimo paslaugas teikiančiomis įmonėmis). </w:t>
            </w:r>
          </w:p>
          <w:p w14:paraId="308A9379" w14:textId="537D1575" w:rsidR="00483A65" w:rsidRPr="0092469B" w:rsidRDefault="00483A65" w:rsidP="00483A65">
            <w:pPr>
              <w:pStyle w:val="prastasis1"/>
              <w:tabs>
                <w:tab w:val="left" w:pos="837"/>
              </w:tabs>
              <w:autoSpaceDE w:val="0"/>
              <w:ind w:firstLine="484"/>
              <w:jc w:val="both"/>
              <w:rPr>
                <w:rFonts w:asciiTheme="majorBidi" w:hAnsiTheme="majorBidi" w:cstheme="majorBidi"/>
                <w:iCs/>
              </w:rPr>
            </w:pPr>
            <w:r w:rsidRPr="0092469B">
              <w:rPr>
                <w:rFonts w:asciiTheme="majorBidi" w:hAnsiTheme="majorBidi" w:cstheme="majorBidi"/>
                <w:iCs/>
              </w:rPr>
              <w:t>Vykdydama skolininkų atsiskaitymo galimybių planą, įmonė stebi rinką ir atlieka rinkos analizę, susijusią su skolų išieškojimo įmonių darbo efektyvumu, tam, kad būtų pasirinkta patikimiausia ir efektyviausiai gebanti išieškoti skolas įmonė.</w:t>
            </w:r>
          </w:p>
          <w:p w14:paraId="4F48589B" w14:textId="42738733" w:rsidR="00483A65" w:rsidRPr="0092469B" w:rsidRDefault="00C95CFC" w:rsidP="00483A65">
            <w:pPr>
              <w:pStyle w:val="prastasis1"/>
              <w:tabs>
                <w:tab w:val="left" w:pos="837"/>
              </w:tabs>
              <w:autoSpaceDE w:val="0"/>
              <w:ind w:firstLine="484"/>
              <w:jc w:val="both"/>
              <w:rPr>
                <w:rFonts w:asciiTheme="majorBidi" w:hAnsiTheme="majorBidi" w:cstheme="majorBidi"/>
                <w:iCs/>
              </w:rPr>
            </w:pPr>
            <w:r w:rsidRPr="0092469B">
              <w:rPr>
                <w:rFonts w:asciiTheme="majorBidi" w:hAnsiTheme="majorBidi" w:cstheme="majorBidi"/>
              </w:rPr>
              <w:t>Be to įmonė</w:t>
            </w:r>
            <w:r>
              <w:rPr>
                <w:rFonts w:asciiTheme="majorBidi" w:hAnsiTheme="majorBidi" w:cstheme="majorBidi"/>
              </w:rPr>
              <w:t xml:space="preserve"> savo jėgomis aktyviai dirba su skolininkais </w:t>
            </w:r>
            <w:r w:rsidR="00483A65" w:rsidRPr="0092469B">
              <w:rPr>
                <w:rFonts w:asciiTheme="majorBidi" w:hAnsiTheme="majorBidi" w:cstheme="majorBidi"/>
                <w:iCs/>
              </w:rPr>
              <w:t>įmonėje patvirtintą Skolų išieškojimo tvarkos aprašą.</w:t>
            </w:r>
          </w:p>
          <w:p w14:paraId="257C0F5F" w14:textId="3E8FDDBB" w:rsidR="00483A65" w:rsidRPr="0092469B" w:rsidRDefault="0029531F" w:rsidP="0029531F">
            <w:pPr>
              <w:pStyle w:val="prastasis1"/>
              <w:tabs>
                <w:tab w:val="left" w:pos="837"/>
              </w:tabs>
              <w:autoSpaceDE w:val="0"/>
              <w:jc w:val="both"/>
              <w:rPr>
                <w:rFonts w:asciiTheme="majorBidi" w:hAnsiTheme="majorBidi" w:cstheme="majorBidi"/>
                <w:b/>
                <w:i/>
              </w:rPr>
            </w:pPr>
            <w:r>
              <w:rPr>
                <w:rFonts w:asciiTheme="majorBidi" w:hAnsiTheme="majorBidi" w:cstheme="majorBidi"/>
                <w:b/>
                <w:i/>
              </w:rPr>
              <w:t xml:space="preserve">      </w:t>
            </w:r>
            <w:r w:rsidR="00483A65" w:rsidRPr="0092469B">
              <w:rPr>
                <w:rFonts w:asciiTheme="majorBidi" w:hAnsiTheme="majorBidi" w:cstheme="majorBidi"/>
                <w:b/>
                <w:i/>
              </w:rPr>
              <w:t>Vandens nuostolių kontrolės sistemos diegimas.</w:t>
            </w:r>
          </w:p>
          <w:p w14:paraId="236679EB" w14:textId="24496F2D" w:rsidR="00483A65" w:rsidRPr="0092469B" w:rsidRDefault="00483A65" w:rsidP="00FE7038">
            <w:pPr>
              <w:pStyle w:val="prastasis1"/>
              <w:tabs>
                <w:tab w:val="left" w:pos="837"/>
              </w:tabs>
              <w:autoSpaceDE w:val="0"/>
              <w:ind w:firstLine="342"/>
              <w:jc w:val="both"/>
              <w:rPr>
                <w:rFonts w:asciiTheme="majorBidi" w:hAnsiTheme="majorBidi" w:cstheme="majorBidi"/>
                <w:bCs/>
                <w:iCs/>
              </w:rPr>
            </w:pPr>
            <w:r w:rsidRPr="0092469B">
              <w:rPr>
                <w:rFonts w:asciiTheme="majorBidi" w:hAnsiTheme="majorBidi" w:cstheme="majorBidi"/>
                <w:bCs/>
                <w:iCs/>
              </w:rPr>
              <w:t xml:space="preserve">Siekiant kuo greičiau nustatyti vandens netektis vandentiekio tinkluose, įmonė </w:t>
            </w:r>
            <w:r w:rsidR="0029531F">
              <w:rPr>
                <w:rFonts w:asciiTheme="majorBidi" w:hAnsiTheme="majorBidi" w:cstheme="majorBidi"/>
                <w:bCs/>
                <w:iCs/>
              </w:rPr>
              <w:t>plečia</w:t>
            </w:r>
            <w:r w:rsidRPr="0092469B">
              <w:rPr>
                <w:rFonts w:asciiTheme="majorBidi" w:hAnsiTheme="majorBidi" w:cstheme="majorBidi"/>
                <w:bCs/>
                <w:iCs/>
              </w:rPr>
              <w:t xml:space="preserve"> </w:t>
            </w:r>
            <w:proofErr w:type="spellStart"/>
            <w:r w:rsidRPr="0092469B">
              <w:rPr>
                <w:rFonts w:asciiTheme="majorBidi" w:hAnsiTheme="majorBidi" w:cstheme="majorBidi"/>
                <w:bCs/>
                <w:iCs/>
              </w:rPr>
              <w:t>debitomačių</w:t>
            </w:r>
            <w:proofErr w:type="spellEnd"/>
            <w:r w:rsidRPr="0092469B">
              <w:rPr>
                <w:rFonts w:asciiTheme="majorBidi" w:hAnsiTheme="majorBidi" w:cstheme="majorBidi"/>
                <w:bCs/>
                <w:iCs/>
              </w:rPr>
              <w:t xml:space="preserve"> tinklą, </w:t>
            </w:r>
            <w:r w:rsidR="00920DCF">
              <w:rPr>
                <w:rFonts w:asciiTheme="majorBidi" w:hAnsiTheme="majorBidi" w:cstheme="majorBidi"/>
                <w:bCs/>
                <w:iCs/>
              </w:rPr>
              <w:t>kas padeda</w:t>
            </w:r>
            <w:r w:rsidRPr="0092469B">
              <w:rPr>
                <w:rFonts w:asciiTheme="majorBidi" w:hAnsiTheme="majorBidi" w:cstheme="majorBidi"/>
                <w:bCs/>
                <w:iCs/>
              </w:rPr>
              <w:t xml:space="preserve"> greičiau fiksuoti šalto vandens srauto padidėjimą, nuotoliniu būdu perduo</w:t>
            </w:r>
            <w:r w:rsidR="00920DCF">
              <w:rPr>
                <w:rFonts w:asciiTheme="majorBidi" w:hAnsiTheme="majorBidi" w:cstheme="majorBidi"/>
                <w:bCs/>
                <w:iCs/>
              </w:rPr>
              <w:t>dant</w:t>
            </w:r>
            <w:r w:rsidRPr="0092469B">
              <w:rPr>
                <w:rFonts w:asciiTheme="majorBidi" w:hAnsiTheme="majorBidi" w:cstheme="majorBidi"/>
                <w:bCs/>
                <w:iCs/>
              </w:rPr>
              <w:t xml:space="preserve"> duomenis į dispečerinę, kur  atliekama duomenų stebėsena realiuoju laiku.</w:t>
            </w:r>
          </w:p>
          <w:p w14:paraId="2D5FEE02" w14:textId="77777777" w:rsidR="00483A65" w:rsidRPr="0092469B" w:rsidRDefault="00483A65" w:rsidP="00483A65">
            <w:pPr>
              <w:pStyle w:val="Pagrindinistekstas"/>
              <w:spacing w:before="120"/>
              <w:jc w:val="both"/>
              <w:rPr>
                <w:rFonts w:asciiTheme="majorBidi" w:hAnsiTheme="majorBidi" w:cstheme="majorBidi"/>
                <w:b/>
                <w:u w:val="single"/>
                <w:lang w:val="lt-LT"/>
              </w:rPr>
            </w:pPr>
            <w:r w:rsidRPr="0092469B">
              <w:rPr>
                <w:rFonts w:asciiTheme="majorBidi" w:hAnsiTheme="majorBidi" w:cstheme="majorBidi"/>
                <w:b/>
                <w:u w:val="single"/>
                <w:lang w:val="lt-LT"/>
              </w:rPr>
              <w:t>Produkto vertinimo kriterijai:</w:t>
            </w:r>
          </w:p>
          <w:p w14:paraId="543AA10F" w14:textId="77777777" w:rsidR="00483A65" w:rsidRPr="0092469B" w:rsidRDefault="00483A65" w:rsidP="00135560">
            <w:pPr>
              <w:pStyle w:val="Sraopastraipa"/>
              <w:numPr>
                <w:ilvl w:val="0"/>
                <w:numId w:val="4"/>
              </w:numPr>
              <w:rPr>
                <w:szCs w:val="24"/>
              </w:rPr>
            </w:pPr>
            <w:r w:rsidRPr="0092469B">
              <w:rPr>
                <w:szCs w:val="24"/>
              </w:rPr>
              <w:t>Sutarčių su išieškojimo paslaugas teikiančiomis įmonėmis skaičius (vnt.);</w:t>
            </w:r>
          </w:p>
          <w:p w14:paraId="3B205929" w14:textId="64936EE2" w:rsidR="00483A65" w:rsidRPr="0092469B" w:rsidRDefault="00483A65" w:rsidP="00135560">
            <w:pPr>
              <w:pStyle w:val="Sraopastraipa"/>
              <w:numPr>
                <w:ilvl w:val="0"/>
                <w:numId w:val="4"/>
              </w:numPr>
              <w:rPr>
                <w:rFonts w:asciiTheme="majorBidi" w:hAnsiTheme="majorBidi" w:cstheme="majorBidi"/>
                <w:bCs/>
              </w:rPr>
            </w:pPr>
            <w:r w:rsidRPr="0092469B">
              <w:rPr>
                <w:szCs w:val="24"/>
              </w:rPr>
              <w:t>Pastatytų</w:t>
            </w:r>
            <w:r w:rsidRPr="0092469B">
              <w:rPr>
                <w:rFonts w:asciiTheme="majorBidi" w:hAnsiTheme="majorBidi" w:cstheme="majorBidi"/>
                <w:bCs/>
              </w:rPr>
              <w:t xml:space="preserve"> </w:t>
            </w:r>
            <w:proofErr w:type="spellStart"/>
            <w:r w:rsidRPr="0092469B">
              <w:rPr>
                <w:rFonts w:asciiTheme="majorBidi" w:hAnsiTheme="majorBidi" w:cstheme="majorBidi"/>
                <w:bCs/>
              </w:rPr>
              <w:t>debitomačių</w:t>
            </w:r>
            <w:proofErr w:type="spellEnd"/>
            <w:r w:rsidRPr="0092469B">
              <w:rPr>
                <w:rFonts w:asciiTheme="majorBidi" w:hAnsiTheme="majorBidi" w:cstheme="majorBidi"/>
                <w:bCs/>
              </w:rPr>
              <w:t xml:space="preserve"> skaičius  (vnt.).</w:t>
            </w:r>
          </w:p>
          <w:p w14:paraId="63095E99" w14:textId="77777777" w:rsidR="00483A65" w:rsidRPr="0092469B" w:rsidRDefault="00483A65" w:rsidP="00FE7038">
            <w:pPr>
              <w:pStyle w:val="Pagrindinistekstas"/>
              <w:spacing w:before="120"/>
              <w:jc w:val="both"/>
              <w:rPr>
                <w:rFonts w:asciiTheme="majorBidi" w:hAnsiTheme="majorBidi" w:cstheme="majorBidi"/>
                <w:b/>
                <w:lang w:val="lt-LT"/>
              </w:rPr>
            </w:pPr>
            <w:r w:rsidRPr="0092469B">
              <w:rPr>
                <w:rFonts w:asciiTheme="majorBidi" w:hAnsiTheme="majorBidi" w:cstheme="majorBidi"/>
                <w:b/>
                <w:lang w:val="lt-LT"/>
              </w:rPr>
              <w:t>2 uždavinys. Sujungti Lentvario nuotekų valyklą su Regionine nuotekų valykla</w:t>
            </w:r>
          </w:p>
          <w:p w14:paraId="797EF237" w14:textId="77777777" w:rsidR="00483A65" w:rsidRPr="0092469B" w:rsidRDefault="00483A65" w:rsidP="00483A65">
            <w:pPr>
              <w:pStyle w:val="prastasis1"/>
              <w:tabs>
                <w:tab w:val="left" w:pos="837"/>
              </w:tabs>
              <w:autoSpaceDE w:val="0"/>
              <w:ind w:firstLine="484"/>
              <w:jc w:val="both"/>
              <w:rPr>
                <w:rFonts w:asciiTheme="majorBidi" w:hAnsiTheme="majorBidi" w:cstheme="majorBidi"/>
                <w:b/>
                <w:i/>
              </w:rPr>
            </w:pPr>
            <w:proofErr w:type="spellStart"/>
            <w:r w:rsidRPr="0092469B">
              <w:rPr>
                <w:rFonts w:asciiTheme="majorBidi" w:hAnsiTheme="majorBidi" w:cstheme="majorBidi"/>
                <w:b/>
                <w:i/>
              </w:rPr>
              <w:t>Priešprojektiniai</w:t>
            </w:r>
            <w:proofErr w:type="spellEnd"/>
            <w:r w:rsidRPr="0092469B">
              <w:rPr>
                <w:rFonts w:asciiTheme="majorBidi" w:hAnsiTheme="majorBidi" w:cstheme="majorBidi"/>
                <w:b/>
                <w:i/>
              </w:rPr>
              <w:t xml:space="preserve"> pasiūlymai. Techninis projektas, projekto įgyvendinimas.</w:t>
            </w:r>
          </w:p>
          <w:p w14:paraId="161F11A2" w14:textId="65167B81" w:rsidR="00483A65" w:rsidRPr="0092469B" w:rsidRDefault="00483A65" w:rsidP="00483A65">
            <w:pPr>
              <w:pStyle w:val="prastasis1"/>
              <w:tabs>
                <w:tab w:val="left" w:pos="837"/>
              </w:tabs>
              <w:autoSpaceDE w:val="0"/>
              <w:ind w:firstLine="484"/>
              <w:jc w:val="both"/>
              <w:rPr>
                <w:rFonts w:asciiTheme="majorBidi" w:hAnsiTheme="majorBidi" w:cstheme="majorBidi"/>
                <w:b/>
                <w:i/>
              </w:rPr>
            </w:pPr>
            <w:r w:rsidRPr="0092469B">
              <w:t xml:space="preserve">Nutiesus jungtį Trakų ir Lentvario aglomeracijos nuotekas numatoma perpumpuoti į regioninę Vilniaus nuotekų valyklą. Lentvario aglomeracijos nuotekų sistemos prijungimo prie Vilniaus miesto nuotekų sistemos projektas </w:t>
            </w:r>
            <w:r w:rsidR="00920DCF">
              <w:t>vykdomas</w:t>
            </w:r>
            <w:r w:rsidRPr="0092469B">
              <w:t xml:space="preserve"> vadovaujantis jau patvirtintu „Trakų rajono savivaldybės teritorijos geriamojo vandens tiekimo ir nuotekų tvarkymo infrastruktūros plėtros plano keitimu“. </w:t>
            </w:r>
            <w:r w:rsidR="00920DCF">
              <w:t>Numatoma paruošti</w:t>
            </w:r>
            <w:r w:rsidRPr="0092469B">
              <w:t xml:space="preserve"> </w:t>
            </w:r>
            <w:proofErr w:type="spellStart"/>
            <w:r w:rsidRPr="0092469B">
              <w:t>priešprojektinius</w:t>
            </w:r>
            <w:proofErr w:type="spellEnd"/>
            <w:r w:rsidRPr="0092469B">
              <w:t xml:space="preserve"> </w:t>
            </w:r>
            <w:r w:rsidR="00920DCF">
              <w:t xml:space="preserve">ir projektinius </w:t>
            </w:r>
            <w:r w:rsidRPr="0092469B">
              <w:t>pasiūlymus</w:t>
            </w:r>
            <w:r w:rsidR="00920DCF">
              <w:t>,</w:t>
            </w:r>
            <w:r w:rsidRPr="0092469B">
              <w:t xml:space="preserve"> gauti statybą leidžiančius dokumentus, paruošti techninį projektą, atlikti statybos darbus.</w:t>
            </w:r>
          </w:p>
          <w:p w14:paraId="40F42BD3" w14:textId="77777777" w:rsidR="00483A65" w:rsidRPr="0092469B" w:rsidRDefault="00483A65" w:rsidP="00483A65">
            <w:pPr>
              <w:pStyle w:val="Pagrindinistekstas"/>
              <w:spacing w:before="120"/>
              <w:jc w:val="both"/>
              <w:rPr>
                <w:rFonts w:asciiTheme="majorBidi" w:hAnsiTheme="majorBidi" w:cstheme="majorBidi"/>
                <w:b/>
                <w:u w:val="single"/>
                <w:lang w:val="lt-LT"/>
              </w:rPr>
            </w:pPr>
            <w:r w:rsidRPr="0092469B">
              <w:rPr>
                <w:rFonts w:asciiTheme="majorBidi" w:hAnsiTheme="majorBidi" w:cstheme="majorBidi"/>
                <w:b/>
                <w:u w:val="single"/>
                <w:lang w:val="lt-LT"/>
              </w:rPr>
              <w:t>Produkto vertinimo kriterijai:</w:t>
            </w:r>
          </w:p>
          <w:p w14:paraId="41926A40" w14:textId="49798589" w:rsidR="00913317" w:rsidRPr="0092469B" w:rsidRDefault="00483A65" w:rsidP="00135560">
            <w:pPr>
              <w:pStyle w:val="Sraopastraipa"/>
              <w:numPr>
                <w:ilvl w:val="0"/>
                <w:numId w:val="4"/>
              </w:numPr>
              <w:rPr>
                <w:rFonts w:asciiTheme="majorBidi" w:hAnsiTheme="majorBidi" w:cstheme="majorBidi"/>
              </w:rPr>
            </w:pPr>
            <w:r w:rsidRPr="0092469B">
              <w:rPr>
                <w:rFonts w:asciiTheme="majorBidi" w:hAnsiTheme="majorBidi" w:cstheme="majorBidi"/>
              </w:rPr>
              <w:t>Lentvario nuotekų valyklos sujungimas su Regionine nuotekų valykla (vnt.)</w:t>
            </w:r>
          </w:p>
          <w:p w14:paraId="6ECCACDC" w14:textId="46E7A9E4" w:rsidR="00135560" w:rsidRPr="0092469B" w:rsidRDefault="00135560" w:rsidP="00135560">
            <w:pPr>
              <w:pStyle w:val="Pagrindinistekstas"/>
              <w:suppressAutoHyphens w:val="0"/>
              <w:ind w:left="360"/>
              <w:jc w:val="both"/>
              <w:rPr>
                <w:rFonts w:asciiTheme="majorBidi" w:hAnsiTheme="majorBidi" w:cstheme="majorBidi"/>
                <w:lang w:val="lt-LT"/>
              </w:rPr>
            </w:pPr>
          </w:p>
        </w:tc>
      </w:tr>
      <w:tr w:rsidR="0092469B" w:rsidRPr="0092469B" w14:paraId="07DC7AA0" w14:textId="77777777" w:rsidTr="002B2EC9">
        <w:trPr>
          <w:trHeight w:val="567"/>
        </w:trPr>
        <w:tc>
          <w:tcPr>
            <w:tcW w:w="1730" w:type="dxa"/>
            <w:tcBorders>
              <w:top w:val="single" w:sz="4" w:space="0" w:color="auto"/>
            </w:tcBorders>
            <w:vAlign w:val="center"/>
          </w:tcPr>
          <w:p w14:paraId="66128ED0" w14:textId="07FE3246" w:rsidR="002A68D1" w:rsidRPr="0092469B" w:rsidRDefault="002A68D1" w:rsidP="00C26A7D">
            <w:pPr>
              <w:pStyle w:val="Pagrindinistekstas"/>
              <w:rPr>
                <w:rFonts w:asciiTheme="majorBidi" w:hAnsiTheme="majorBidi" w:cstheme="majorBidi"/>
                <w:b/>
                <w:bCs/>
                <w:lang w:val="lt-LT"/>
              </w:rPr>
            </w:pPr>
            <w:r w:rsidRPr="0092469B">
              <w:rPr>
                <w:rFonts w:asciiTheme="majorBidi" w:hAnsiTheme="majorBidi" w:cstheme="majorBidi"/>
                <w:b/>
                <w:bCs/>
                <w:lang w:val="lt-LT"/>
              </w:rPr>
              <w:lastRenderedPageBreak/>
              <w:t>Įmonės tikslas</w:t>
            </w:r>
          </w:p>
        </w:tc>
        <w:tc>
          <w:tcPr>
            <w:tcW w:w="5954" w:type="dxa"/>
            <w:tcBorders>
              <w:top w:val="single" w:sz="4" w:space="0" w:color="auto"/>
            </w:tcBorders>
            <w:vAlign w:val="center"/>
          </w:tcPr>
          <w:p w14:paraId="70FDB327" w14:textId="3DDB5297" w:rsidR="002A68D1" w:rsidRPr="0092469B" w:rsidRDefault="002A68D1" w:rsidP="00C26A7D">
            <w:pPr>
              <w:pStyle w:val="Pagrindinistekstas"/>
              <w:rPr>
                <w:rFonts w:asciiTheme="majorBidi" w:hAnsiTheme="majorBidi" w:cstheme="majorBidi"/>
                <w:b/>
                <w:bCs/>
                <w:lang w:val="lt-LT"/>
              </w:rPr>
            </w:pPr>
            <w:r w:rsidRPr="0092469B">
              <w:rPr>
                <w:rFonts w:asciiTheme="majorBidi" w:hAnsiTheme="majorBidi" w:cstheme="majorBidi"/>
                <w:lang w:val="lt-LT"/>
              </w:rPr>
              <w:t>Užtikrinti Bendrovės efektyvų ir skaidrų valdymą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vAlign w:val="center"/>
          </w:tcPr>
          <w:p w14:paraId="4FCEC718" w14:textId="21FC364F" w:rsidR="002A68D1" w:rsidRPr="0092469B" w:rsidRDefault="002A68D1" w:rsidP="00C26A7D">
            <w:pPr>
              <w:pStyle w:val="Pagrindinistekstas"/>
              <w:rPr>
                <w:rFonts w:asciiTheme="majorBidi" w:hAnsiTheme="majorBidi" w:cstheme="majorBidi"/>
                <w:b/>
                <w:bCs/>
                <w:lang w:val="lt-LT"/>
              </w:rPr>
            </w:pPr>
            <w:r w:rsidRPr="0092469B">
              <w:rPr>
                <w:rFonts w:asciiTheme="majorBidi" w:hAnsiTheme="majorBidi" w:cstheme="majorBidi"/>
                <w:b/>
                <w:bCs/>
                <w:lang w:val="lt-LT"/>
              </w:rPr>
              <w:t>Kodas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  <w:vAlign w:val="center"/>
          </w:tcPr>
          <w:p w14:paraId="1663A5CE" w14:textId="63BC4B2A" w:rsidR="002A68D1" w:rsidRPr="0092469B" w:rsidRDefault="002A68D1" w:rsidP="00C26A7D">
            <w:pPr>
              <w:pStyle w:val="Pagrindinistekstas"/>
              <w:jc w:val="right"/>
              <w:rPr>
                <w:rFonts w:asciiTheme="majorBidi" w:hAnsiTheme="majorBidi" w:cstheme="majorBidi"/>
                <w:b/>
                <w:bCs/>
                <w:lang w:val="lt-LT"/>
              </w:rPr>
            </w:pPr>
            <w:r w:rsidRPr="0092469B">
              <w:rPr>
                <w:rFonts w:asciiTheme="majorBidi" w:hAnsiTheme="majorBidi" w:cstheme="majorBidi"/>
                <w:lang w:val="lt-LT"/>
              </w:rPr>
              <w:t>4</w:t>
            </w:r>
          </w:p>
        </w:tc>
      </w:tr>
      <w:tr w:rsidR="0092469B" w:rsidRPr="0092469B" w14:paraId="5E5E07FE" w14:textId="77777777" w:rsidTr="002B2EC9">
        <w:trPr>
          <w:trHeight w:val="624"/>
        </w:trPr>
        <w:tc>
          <w:tcPr>
            <w:tcW w:w="9526" w:type="dxa"/>
            <w:gridSpan w:val="7"/>
            <w:tcBorders>
              <w:top w:val="single" w:sz="4" w:space="0" w:color="auto"/>
            </w:tcBorders>
          </w:tcPr>
          <w:p w14:paraId="2F50FA50" w14:textId="77777777" w:rsidR="002A68D1" w:rsidRPr="0092469B" w:rsidRDefault="002A68D1" w:rsidP="002A68D1">
            <w:pPr>
              <w:pStyle w:val="Pagrindinistekstas"/>
              <w:spacing w:before="120"/>
              <w:rPr>
                <w:rFonts w:asciiTheme="majorBidi" w:hAnsiTheme="majorBidi" w:cstheme="majorBidi"/>
                <w:b/>
                <w:bCs/>
                <w:lang w:val="lt-LT"/>
              </w:rPr>
            </w:pPr>
            <w:r w:rsidRPr="0092469B">
              <w:rPr>
                <w:rFonts w:asciiTheme="majorBidi" w:hAnsiTheme="majorBidi" w:cstheme="majorBidi"/>
                <w:b/>
                <w:bCs/>
                <w:lang w:val="lt-LT"/>
              </w:rPr>
              <w:t xml:space="preserve">Tikslo aprašymas: </w:t>
            </w:r>
          </w:p>
          <w:p w14:paraId="05A6712B" w14:textId="77777777" w:rsidR="00C95CFC" w:rsidRDefault="002A68D1" w:rsidP="002A68D1">
            <w:pPr>
              <w:pStyle w:val="Pagrindinistekstas"/>
              <w:ind w:firstLine="318"/>
              <w:jc w:val="both"/>
              <w:rPr>
                <w:rFonts w:asciiTheme="majorBidi" w:hAnsiTheme="majorBidi" w:cstheme="majorBidi"/>
                <w:lang w:val="lt-LT"/>
              </w:rPr>
            </w:pPr>
            <w:r w:rsidRPr="0092469B">
              <w:rPr>
                <w:rFonts w:asciiTheme="majorBidi" w:hAnsiTheme="majorBidi" w:cstheme="majorBidi"/>
                <w:lang w:val="lt-LT"/>
              </w:rPr>
              <w:lastRenderedPageBreak/>
              <w:t xml:space="preserve">Įgyvendinamu tikslu siekiama, kad bendrovė </w:t>
            </w:r>
            <w:r w:rsidR="00C95CFC">
              <w:rPr>
                <w:rFonts w:asciiTheme="majorBidi" w:hAnsiTheme="majorBidi" w:cstheme="majorBidi"/>
                <w:lang w:val="lt-LT"/>
              </w:rPr>
              <w:t>tenkintų</w:t>
            </w:r>
            <w:r w:rsidRPr="0092469B">
              <w:rPr>
                <w:rFonts w:asciiTheme="majorBidi" w:hAnsiTheme="majorBidi" w:cstheme="majorBidi"/>
                <w:lang w:val="lt-LT"/>
              </w:rPr>
              <w:t xml:space="preserve"> viešųjų paslaugų gavėjų poreikius, teikiant juos mažiausiomis sąnaudomis, užtikrinant saugumą bei neviršijant leidžiamo neigiamo poveikio aplinkai. Ypating</w:t>
            </w:r>
            <w:r w:rsidR="00920DCF">
              <w:rPr>
                <w:rFonts w:asciiTheme="majorBidi" w:hAnsiTheme="majorBidi" w:cstheme="majorBidi"/>
                <w:lang w:val="lt-LT"/>
              </w:rPr>
              <w:t>ą</w:t>
            </w:r>
            <w:r w:rsidRPr="0092469B">
              <w:rPr>
                <w:rFonts w:asciiTheme="majorBidi" w:hAnsiTheme="majorBidi" w:cstheme="majorBidi"/>
                <w:lang w:val="lt-LT"/>
              </w:rPr>
              <w:t xml:space="preserve"> dėmes</w:t>
            </w:r>
            <w:r w:rsidR="00920DCF">
              <w:rPr>
                <w:rFonts w:asciiTheme="majorBidi" w:hAnsiTheme="majorBidi" w:cstheme="majorBidi"/>
                <w:lang w:val="lt-LT"/>
              </w:rPr>
              <w:t>į įmonė skiria</w:t>
            </w:r>
            <w:r w:rsidRPr="0092469B">
              <w:rPr>
                <w:rFonts w:asciiTheme="majorBidi" w:hAnsiTheme="majorBidi" w:cstheme="majorBidi"/>
                <w:lang w:val="lt-LT"/>
              </w:rPr>
              <w:t xml:space="preserve"> teikiamų paslaugų bazinių kainų stabilumui. Bendrovei svarbu suformuoti ir išlaikyti efektyvią ir motyvuotą komandą, įvertinus esamų darbuotojų turimą kompetenciją</w:t>
            </w:r>
            <w:r w:rsidR="00920DCF">
              <w:rPr>
                <w:rFonts w:asciiTheme="majorBidi" w:hAnsiTheme="majorBidi" w:cstheme="majorBidi"/>
                <w:lang w:val="lt-LT"/>
              </w:rPr>
              <w:t>. Bendrovėje</w:t>
            </w:r>
            <w:r w:rsidRPr="0092469B">
              <w:rPr>
                <w:rFonts w:asciiTheme="majorBidi" w:hAnsiTheme="majorBidi" w:cstheme="majorBidi"/>
                <w:lang w:val="lt-LT"/>
              </w:rPr>
              <w:t xml:space="preserve"> </w:t>
            </w:r>
            <w:r w:rsidR="00920DCF">
              <w:rPr>
                <w:rFonts w:asciiTheme="majorBidi" w:hAnsiTheme="majorBidi" w:cstheme="majorBidi"/>
                <w:lang w:val="lt-LT"/>
              </w:rPr>
              <w:t>sudarytos palankios</w:t>
            </w:r>
            <w:r w:rsidRPr="0092469B">
              <w:rPr>
                <w:rFonts w:asciiTheme="majorBidi" w:hAnsiTheme="majorBidi" w:cstheme="majorBidi"/>
                <w:lang w:val="lt-LT"/>
              </w:rPr>
              <w:t xml:space="preserve"> sąlygos nuolatiniam darbuotojų tobulėjimui ir kvalifikacijos kėlimo galimybėms</w:t>
            </w:r>
            <w:r w:rsidR="00920DCF">
              <w:rPr>
                <w:rFonts w:asciiTheme="majorBidi" w:hAnsiTheme="majorBidi" w:cstheme="majorBidi"/>
                <w:lang w:val="lt-LT"/>
              </w:rPr>
              <w:t>.</w:t>
            </w:r>
            <w:r w:rsidRPr="0092469B">
              <w:rPr>
                <w:rFonts w:asciiTheme="majorBidi" w:hAnsiTheme="majorBidi" w:cstheme="majorBidi"/>
                <w:lang w:val="lt-LT"/>
              </w:rPr>
              <w:t xml:space="preserve"> Bendrovė </w:t>
            </w:r>
            <w:r w:rsidR="00920DCF">
              <w:rPr>
                <w:rFonts w:asciiTheme="majorBidi" w:hAnsiTheme="majorBidi" w:cstheme="majorBidi"/>
                <w:lang w:val="lt-LT"/>
              </w:rPr>
              <w:t>užtikrina</w:t>
            </w:r>
            <w:r w:rsidRPr="0092469B">
              <w:rPr>
                <w:rFonts w:asciiTheme="majorBidi" w:hAnsiTheme="majorBidi" w:cstheme="majorBidi"/>
                <w:lang w:val="lt-LT"/>
              </w:rPr>
              <w:t xml:space="preserve"> darbuotojams sąžiningą darbo užmokestį. Bendrovė </w:t>
            </w:r>
            <w:r w:rsidR="00920DCF">
              <w:rPr>
                <w:rFonts w:asciiTheme="majorBidi" w:hAnsiTheme="majorBidi" w:cstheme="majorBidi"/>
                <w:lang w:val="lt-LT"/>
              </w:rPr>
              <w:t>nuolat</w:t>
            </w:r>
            <w:r w:rsidRPr="0092469B">
              <w:rPr>
                <w:rFonts w:asciiTheme="majorBidi" w:hAnsiTheme="majorBidi" w:cstheme="majorBidi"/>
                <w:lang w:val="lt-LT"/>
              </w:rPr>
              <w:t xml:space="preserve"> tobuli</w:t>
            </w:r>
            <w:r w:rsidR="00920DCF">
              <w:rPr>
                <w:rFonts w:asciiTheme="majorBidi" w:hAnsiTheme="majorBidi" w:cstheme="majorBidi"/>
                <w:lang w:val="lt-LT"/>
              </w:rPr>
              <w:t>na</w:t>
            </w:r>
            <w:r w:rsidRPr="0092469B">
              <w:rPr>
                <w:rFonts w:asciiTheme="majorBidi" w:hAnsiTheme="majorBidi" w:cstheme="majorBidi"/>
                <w:lang w:val="lt-LT"/>
              </w:rPr>
              <w:t xml:space="preserve"> vertinimo ir motyvavimo sistemą.</w:t>
            </w:r>
            <w:r w:rsidR="009C365F">
              <w:rPr>
                <w:rFonts w:asciiTheme="majorBidi" w:hAnsiTheme="majorBidi" w:cstheme="majorBidi"/>
                <w:lang w:val="lt-LT"/>
              </w:rPr>
              <w:t xml:space="preserve"> </w:t>
            </w:r>
          </w:p>
          <w:p w14:paraId="509F8FF3" w14:textId="200F4A69" w:rsidR="002A68D1" w:rsidRPr="0092469B" w:rsidRDefault="009C365F" w:rsidP="002A68D1">
            <w:pPr>
              <w:pStyle w:val="Pagrindinistekstas"/>
              <w:ind w:firstLine="318"/>
              <w:jc w:val="both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 xml:space="preserve">Įmonės  siekiamybė sutelkti </w:t>
            </w:r>
            <w:r w:rsidR="002A68D1" w:rsidRPr="0092469B">
              <w:rPr>
                <w:rFonts w:asciiTheme="majorBidi" w:hAnsiTheme="majorBidi" w:cstheme="majorBidi"/>
                <w:lang w:val="lt-LT"/>
              </w:rPr>
              <w:t xml:space="preserve">skirtingas </w:t>
            </w:r>
            <w:r>
              <w:rPr>
                <w:rFonts w:asciiTheme="majorBidi" w:hAnsiTheme="majorBidi" w:cstheme="majorBidi"/>
                <w:lang w:val="lt-LT"/>
              </w:rPr>
              <w:t xml:space="preserve">gamybines </w:t>
            </w:r>
            <w:r w:rsidR="002A68D1" w:rsidRPr="0092469B">
              <w:rPr>
                <w:rFonts w:asciiTheme="majorBidi" w:hAnsiTheme="majorBidi" w:cstheme="majorBidi"/>
                <w:lang w:val="lt-LT"/>
              </w:rPr>
              <w:t xml:space="preserve">tarnybas į vieną gamybinę bazę, </w:t>
            </w:r>
            <w:r>
              <w:rPr>
                <w:rFonts w:asciiTheme="majorBidi" w:hAnsiTheme="majorBidi" w:cstheme="majorBidi"/>
                <w:lang w:val="lt-LT"/>
              </w:rPr>
              <w:t xml:space="preserve">norint </w:t>
            </w:r>
            <w:r w:rsidR="002A68D1" w:rsidRPr="0092469B">
              <w:rPr>
                <w:rFonts w:asciiTheme="majorBidi" w:hAnsiTheme="majorBidi" w:cstheme="majorBidi"/>
                <w:lang w:val="lt-LT"/>
              </w:rPr>
              <w:t>optimizuo</w:t>
            </w:r>
            <w:r>
              <w:rPr>
                <w:rFonts w:asciiTheme="majorBidi" w:hAnsiTheme="majorBidi" w:cstheme="majorBidi"/>
                <w:lang w:val="lt-LT"/>
              </w:rPr>
              <w:t>ti žmogiškųjų ir techninių išteklių panaudojimą.</w:t>
            </w:r>
          </w:p>
          <w:p w14:paraId="146242A9" w14:textId="77777777" w:rsidR="002A68D1" w:rsidRPr="0092469B" w:rsidRDefault="002A68D1" w:rsidP="002A68D1">
            <w:pPr>
              <w:pStyle w:val="Pagrindinistekstas"/>
              <w:spacing w:before="120"/>
              <w:jc w:val="both"/>
              <w:rPr>
                <w:rFonts w:asciiTheme="majorBidi" w:hAnsiTheme="majorBidi" w:cstheme="majorBidi"/>
                <w:b/>
                <w:u w:val="single"/>
                <w:lang w:val="lt-LT"/>
              </w:rPr>
            </w:pPr>
            <w:r w:rsidRPr="0092469B">
              <w:rPr>
                <w:rFonts w:asciiTheme="majorBidi" w:hAnsiTheme="majorBidi" w:cstheme="majorBidi"/>
                <w:b/>
                <w:u w:val="single"/>
                <w:lang w:val="lt-LT"/>
              </w:rPr>
              <w:t>Rezultato vertinimo kriterijus:</w:t>
            </w:r>
          </w:p>
          <w:p w14:paraId="18A3F7A8" w14:textId="21255344" w:rsidR="002A68D1" w:rsidRPr="0092469B" w:rsidRDefault="002A68D1" w:rsidP="002A68D1">
            <w:pPr>
              <w:numPr>
                <w:ilvl w:val="0"/>
                <w:numId w:val="6"/>
              </w:numPr>
              <w:jc w:val="both"/>
              <w:rPr>
                <w:rFonts w:asciiTheme="majorBidi" w:hAnsiTheme="majorBidi" w:cstheme="majorBidi"/>
                <w:lang w:eastAsia="ar-SA"/>
              </w:rPr>
            </w:pPr>
            <w:r w:rsidRPr="0092469B">
              <w:rPr>
                <w:rFonts w:asciiTheme="majorBidi" w:hAnsiTheme="majorBidi" w:cstheme="majorBidi"/>
                <w:lang w:eastAsia="ar-SA"/>
              </w:rPr>
              <w:t>Lėšos skirtos investuoti į darbuotoją (Eur).</w:t>
            </w:r>
          </w:p>
          <w:p w14:paraId="6560AC97" w14:textId="77777777" w:rsidR="002A68D1" w:rsidRPr="0092469B" w:rsidRDefault="002A68D1" w:rsidP="002A68D1">
            <w:pPr>
              <w:pStyle w:val="Pagrindinistekstas"/>
              <w:spacing w:before="120"/>
              <w:ind w:left="357"/>
              <w:jc w:val="both"/>
              <w:rPr>
                <w:rFonts w:asciiTheme="majorBidi" w:hAnsiTheme="majorBidi" w:cstheme="majorBidi"/>
                <w:lang w:val="lt-LT"/>
              </w:rPr>
            </w:pPr>
            <w:r w:rsidRPr="0092469B">
              <w:rPr>
                <w:rFonts w:asciiTheme="majorBidi" w:hAnsiTheme="majorBidi" w:cstheme="majorBidi"/>
                <w:lang w:val="lt-LT"/>
              </w:rPr>
              <w:t>Tikslui pasiekti numatoma įgyvendinti 3 uždavinius:</w:t>
            </w:r>
          </w:p>
          <w:p w14:paraId="48C9FE69" w14:textId="77777777" w:rsidR="002A68D1" w:rsidRPr="0092469B" w:rsidRDefault="002A68D1" w:rsidP="00FE7038">
            <w:pPr>
              <w:spacing w:before="120"/>
              <w:jc w:val="both"/>
              <w:rPr>
                <w:rFonts w:asciiTheme="majorBidi" w:hAnsiTheme="majorBidi" w:cstheme="majorBidi"/>
                <w:b/>
                <w:lang w:eastAsia="ar-SA"/>
              </w:rPr>
            </w:pPr>
            <w:r w:rsidRPr="0092469B">
              <w:rPr>
                <w:rFonts w:asciiTheme="majorBidi" w:hAnsiTheme="majorBidi" w:cstheme="majorBidi"/>
                <w:b/>
              </w:rPr>
              <w:t xml:space="preserve">1 uždavinys. </w:t>
            </w:r>
            <w:r w:rsidRPr="0092469B">
              <w:rPr>
                <w:rFonts w:asciiTheme="majorBidi" w:hAnsiTheme="majorBidi" w:cstheme="majorBidi"/>
                <w:b/>
                <w:lang w:eastAsia="ar-SA"/>
              </w:rPr>
              <w:t xml:space="preserve">Tobulinti Bendrovės darbuotojų kompetencijas </w:t>
            </w:r>
          </w:p>
          <w:p w14:paraId="0831EF05" w14:textId="577E8F2E" w:rsidR="002A68D1" w:rsidRPr="0092469B" w:rsidRDefault="002A68D1" w:rsidP="002A68D1">
            <w:pPr>
              <w:pStyle w:val="prastasis1"/>
              <w:tabs>
                <w:tab w:val="left" w:pos="837"/>
              </w:tabs>
              <w:autoSpaceDE w:val="0"/>
              <w:ind w:firstLine="484"/>
              <w:jc w:val="both"/>
              <w:rPr>
                <w:rFonts w:asciiTheme="majorBidi" w:hAnsiTheme="majorBidi" w:cstheme="majorBidi"/>
                <w:bCs/>
                <w:iCs/>
              </w:rPr>
            </w:pPr>
            <w:r w:rsidRPr="0092469B">
              <w:rPr>
                <w:rFonts w:asciiTheme="majorBidi" w:hAnsiTheme="majorBidi" w:cstheme="majorBidi"/>
                <w:b/>
                <w:i/>
              </w:rPr>
              <w:t>Darbuotojų kvalifikacijos kėlimo planas</w:t>
            </w:r>
            <w:r w:rsidR="009C365F">
              <w:rPr>
                <w:rFonts w:asciiTheme="majorBidi" w:hAnsiTheme="majorBidi" w:cstheme="majorBidi"/>
                <w:b/>
                <w:i/>
              </w:rPr>
              <w:t>-</w:t>
            </w:r>
            <w:r w:rsidRPr="0092469B">
              <w:rPr>
                <w:rFonts w:asciiTheme="majorBidi" w:hAnsiTheme="majorBidi" w:cstheme="majorBidi"/>
                <w:b/>
                <w:i/>
              </w:rPr>
              <w:t xml:space="preserve"> </w:t>
            </w:r>
            <w:r w:rsidRPr="0092469B">
              <w:rPr>
                <w:rFonts w:asciiTheme="majorBidi" w:hAnsiTheme="majorBidi" w:cstheme="majorBidi"/>
                <w:bCs/>
                <w:iCs/>
              </w:rPr>
              <w:t>siekiama, kad darbuotojai tobulint</w:t>
            </w:r>
            <w:r w:rsidR="009C365F">
              <w:rPr>
                <w:rFonts w:asciiTheme="majorBidi" w:hAnsiTheme="majorBidi" w:cstheme="majorBidi"/>
                <w:bCs/>
                <w:iCs/>
              </w:rPr>
              <w:t>ų</w:t>
            </w:r>
            <w:r w:rsidRPr="0092469B">
              <w:rPr>
                <w:rFonts w:asciiTheme="majorBidi" w:hAnsiTheme="majorBidi" w:cstheme="majorBidi"/>
                <w:bCs/>
                <w:iCs/>
              </w:rPr>
              <w:t xml:space="preserve"> kompetencijas vykdomose profesinėse srityse.</w:t>
            </w:r>
          </w:p>
          <w:p w14:paraId="7EAB435E" w14:textId="0B1B2CF1" w:rsidR="002A68D1" w:rsidRPr="0092469B" w:rsidRDefault="002A68D1" w:rsidP="002A68D1">
            <w:pPr>
              <w:pStyle w:val="prastasis1"/>
              <w:tabs>
                <w:tab w:val="left" w:pos="837"/>
              </w:tabs>
              <w:autoSpaceDE w:val="0"/>
              <w:ind w:firstLine="484"/>
              <w:jc w:val="both"/>
              <w:rPr>
                <w:rFonts w:asciiTheme="majorBidi" w:hAnsiTheme="majorBidi" w:cstheme="majorBidi"/>
                <w:bCs/>
                <w:iCs/>
              </w:rPr>
            </w:pPr>
            <w:r w:rsidRPr="0092469B">
              <w:rPr>
                <w:rFonts w:asciiTheme="majorBidi" w:hAnsiTheme="majorBidi" w:cstheme="majorBidi"/>
                <w:b/>
                <w:i/>
              </w:rPr>
              <w:t>Techninio inžinerinio personalo atestacijos planas</w:t>
            </w:r>
            <w:r w:rsidR="009C365F">
              <w:rPr>
                <w:rFonts w:asciiTheme="majorBidi" w:hAnsiTheme="majorBidi" w:cstheme="majorBidi"/>
                <w:bCs/>
                <w:iCs/>
              </w:rPr>
              <w:t>-</w:t>
            </w:r>
            <w:r w:rsidRPr="0092469B">
              <w:rPr>
                <w:rFonts w:asciiTheme="majorBidi" w:hAnsiTheme="majorBidi" w:cstheme="majorBidi"/>
                <w:bCs/>
                <w:iCs/>
              </w:rPr>
              <w:t xml:space="preserve"> siekiama, kad darbuotojų žinios būtų patikrintos</w:t>
            </w:r>
            <w:r w:rsidR="009C365F">
              <w:rPr>
                <w:rFonts w:asciiTheme="majorBidi" w:hAnsiTheme="majorBidi" w:cstheme="majorBidi"/>
                <w:bCs/>
                <w:iCs/>
              </w:rPr>
              <w:t xml:space="preserve"> ir įvertintos</w:t>
            </w:r>
            <w:r w:rsidRPr="0092469B">
              <w:rPr>
                <w:rFonts w:asciiTheme="majorBidi" w:hAnsiTheme="majorBidi" w:cstheme="majorBidi"/>
                <w:bCs/>
                <w:iCs/>
              </w:rPr>
              <w:t>.</w:t>
            </w:r>
          </w:p>
          <w:p w14:paraId="0B4461F7" w14:textId="77777777" w:rsidR="002A68D1" w:rsidRPr="0092469B" w:rsidRDefault="002A68D1" w:rsidP="002A68D1">
            <w:pPr>
              <w:pStyle w:val="Pagrindinistekstas"/>
              <w:spacing w:before="120"/>
              <w:jc w:val="both"/>
              <w:rPr>
                <w:rFonts w:asciiTheme="majorBidi" w:hAnsiTheme="majorBidi" w:cstheme="majorBidi"/>
                <w:b/>
                <w:u w:val="single"/>
                <w:lang w:val="lt-LT"/>
              </w:rPr>
            </w:pPr>
            <w:r w:rsidRPr="0092469B">
              <w:rPr>
                <w:rFonts w:asciiTheme="majorBidi" w:hAnsiTheme="majorBidi" w:cstheme="majorBidi"/>
                <w:b/>
                <w:u w:val="single"/>
                <w:lang w:val="lt-LT"/>
              </w:rPr>
              <w:t>Produkto vertinimo kriterijus:</w:t>
            </w:r>
          </w:p>
          <w:p w14:paraId="596EFB19" w14:textId="77777777" w:rsidR="002A68D1" w:rsidRPr="0092469B" w:rsidRDefault="002A68D1" w:rsidP="002A68D1">
            <w:pPr>
              <w:pStyle w:val="Pagrindinistekstas"/>
              <w:numPr>
                <w:ilvl w:val="0"/>
                <w:numId w:val="23"/>
              </w:numPr>
              <w:suppressAutoHyphens w:val="0"/>
              <w:ind w:left="0" w:firstLine="34"/>
              <w:jc w:val="both"/>
              <w:rPr>
                <w:rFonts w:asciiTheme="majorBidi" w:hAnsiTheme="majorBidi" w:cstheme="majorBidi"/>
                <w:lang w:val="lt-LT"/>
              </w:rPr>
            </w:pPr>
            <w:r w:rsidRPr="0092469B">
              <w:rPr>
                <w:rFonts w:asciiTheme="majorBidi" w:hAnsiTheme="majorBidi" w:cstheme="majorBidi"/>
                <w:lang w:val="lt-LT"/>
              </w:rPr>
              <w:t>Darbuotojų tobulinusių kompetencijas skaičius (proc.);</w:t>
            </w:r>
          </w:p>
          <w:p w14:paraId="11A3DB08" w14:textId="77777777" w:rsidR="002A68D1" w:rsidRPr="0092469B" w:rsidRDefault="002A68D1" w:rsidP="002A68D1">
            <w:pPr>
              <w:pStyle w:val="Pagrindinistekstas"/>
              <w:numPr>
                <w:ilvl w:val="0"/>
                <w:numId w:val="23"/>
              </w:numPr>
              <w:suppressAutoHyphens w:val="0"/>
              <w:ind w:left="0" w:firstLine="34"/>
              <w:jc w:val="both"/>
              <w:rPr>
                <w:rFonts w:asciiTheme="majorBidi" w:hAnsiTheme="majorBidi" w:cstheme="majorBidi"/>
                <w:lang w:val="lt-LT"/>
              </w:rPr>
            </w:pPr>
            <w:r w:rsidRPr="0092469B">
              <w:rPr>
                <w:rFonts w:asciiTheme="majorBidi" w:hAnsiTheme="majorBidi" w:cstheme="majorBidi"/>
                <w:lang w:val="lt-LT"/>
              </w:rPr>
              <w:t>Atestuotų techninio inžinerinio personalo darbuotojų skaičius (proc.).</w:t>
            </w:r>
          </w:p>
          <w:p w14:paraId="5616796D" w14:textId="77777777" w:rsidR="002A68D1" w:rsidRPr="0092469B" w:rsidRDefault="002A68D1" w:rsidP="00FE7038">
            <w:pPr>
              <w:pStyle w:val="Pagrindinistekstas"/>
              <w:spacing w:before="120"/>
              <w:jc w:val="both"/>
              <w:rPr>
                <w:rFonts w:asciiTheme="majorBidi" w:hAnsiTheme="majorBidi" w:cstheme="majorBidi"/>
                <w:b/>
                <w:lang w:val="lt-LT"/>
              </w:rPr>
            </w:pPr>
            <w:r w:rsidRPr="0092469B">
              <w:rPr>
                <w:rFonts w:asciiTheme="majorBidi" w:hAnsiTheme="majorBidi" w:cstheme="majorBidi"/>
                <w:b/>
                <w:lang w:val="lt-LT"/>
              </w:rPr>
              <w:t>2 uždavinys. Plėtoti komunikaciją su klientais</w:t>
            </w:r>
          </w:p>
          <w:p w14:paraId="373D3B4A" w14:textId="2C97C336" w:rsidR="002A68D1" w:rsidRPr="0092469B" w:rsidRDefault="002A68D1" w:rsidP="002A68D1">
            <w:pPr>
              <w:pStyle w:val="prastasis1"/>
              <w:tabs>
                <w:tab w:val="left" w:pos="837"/>
              </w:tabs>
              <w:autoSpaceDE w:val="0"/>
              <w:ind w:firstLine="484"/>
              <w:jc w:val="both"/>
              <w:rPr>
                <w:rFonts w:asciiTheme="majorBidi" w:hAnsiTheme="majorBidi" w:cstheme="majorBidi"/>
                <w:b/>
                <w:i/>
              </w:rPr>
            </w:pPr>
            <w:r w:rsidRPr="0092469B">
              <w:rPr>
                <w:rFonts w:asciiTheme="majorBidi" w:hAnsiTheme="majorBidi" w:cstheme="majorBidi"/>
                <w:b/>
                <w:i/>
              </w:rPr>
              <w:t>Gerinti ir plėtoti klientų aptarnavimo modulį MOKESTA - klientų aptarnavimas internetinėje erdvėje (savitarna); sąskaitų už paslaugas generavimas ir administravimas;  abipusis komunikavimas su klientais elektroninėje erdvėje; klientų informavimas SMS, el. paštu.</w:t>
            </w:r>
          </w:p>
          <w:p w14:paraId="431866EA" w14:textId="77777777" w:rsidR="002A68D1" w:rsidRPr="0092469B" w:rsidRDefault="002A68D1" w:rsidP="002A68D1">
            <w:pPr>
              <w:pStyle w:val="Pagrindinistekstas"/>
              <w:spacing w:before="120"/>
              <w:jc w:val="both"/>
              <w:rPr>
                <w:rFonts w:asciiTheme="majorBidi" w:hAnsiTheme="majorBidi" w:cstheme="majorBidi"/>
                <w:b/>
                <w:u w:val="single"/>
                <w:lang w:val="lt-LT"/>
              </w:rPr>
            </w:pPr>
            <w:r w:rsidRPr="0092469B">
              <w:rPr>
                <w:rFonts w:asciiTheme="majorBidi" w:hAnsiTheme="majorBidi" w:cstheme="majorBidi"/>
                <w:b/>
                <w:u w:val="single"/>
                <w:lang w:val="lt-LT"/>
              </w:rPr>
              <w:t>Produkto vertinimo kriterijus:</w:t>
            </w:r>
          </w:p>
          <w:p w14:paraId="1A310177" w14:textId="13585A63" w:rsidR="002A68D1" w:rsidRPr="0092469B" w:rsidRDefault="002A68D1" w:rsidP="002A68D1">
            <w:pPr>
              <w:pStyle w:val="Pagrindinistekstas"/>
              <w:numPr>
                <w:ilvl w:val="0"/>
                <w:numId w:val="23"/>
              </w:numPr>
              <w:suppressAutoHyphens w:val="0"/>
              <w:ind w:left="0" w:firstLine="34"/>
              <w:jc w:val="both"/>
              <w:rPr>
                <w:rFonts w:asciiTheme="majorBidi" w:hAnsiTheme="majorBidi" w:cstheme="majorBidi"/>
                <w:lang w:val="lt-LT"/>
              </w:rPr>
            </w:pPr>
            <w:r w:rsidRPr="0092469B">
              <w:rPr>
                <w:rFonts w:asciiTheme="majorBidi" w:hAnsiTheme="majorBidi" w:cstheme="majorBidi"/>
                <w:lang w:val="lt-LT"/>
              </w:rPr>
              <w:t>Vartotojų</w:t>
            </w:r>
            <w:r w:rsidR="00D0119B">
              <w:rPr>
                <w:rFonts w:asciiTheme="majorBidi" w:hAnsiTheme="majorBidi" w:cstheme="majorBidi"/>
                <w:lang w:val="lt-LT"/>
              </w:rPr>
              <w:t>,</w:t>
            </w:r>
            <w:r w:rsidRPr="0092469B">
              <w:rPr>
                <w:rFonts w:asciiTheme="majorBidi" w:hAnsiTheme="majorBidi" w:cstheme="majorBidi"/>
                <w:lang w:val="lt-LT"/>
              </w:rPr>
              <w:t xml:space="preserve"> gavusių sąskaitas bei informaciją elektroninėmis priemonėmis skaičius (vnt.)</w:t>
            </w:r>
          </w:p>
          <w:p w14:paraId="6511FFA1" w14:textId="77777777" w:rsidR="002A68D1" w:rsidRPr="0092469B" w:rsidRDefault="002A68D1" w:rsidP="00FE7038">
            <w:pPr>
              <w:pStyle w:val="Pagrindinistekstas"/>
              <w:spacing w:before="120"/>
              <w:jc w:val="both"/>
              <w:rPr>
                <w:rFonts w:asciiTheme="majorBidi" w:hAnsiTheme="majorBidi" w:cstheme="majorBidi"/>
                <w:b/>
                <w:lang w:val="lt-LT"/>
              </w:rPr>
            </w:pPr>
            <w:r w:rsidRPr="0092469B">
              <w:rPr>
                <w:rFonts w:asciiTheme="majorBidi" w:hAnsiTheme="majorBidi" w:cstheme="majorBidi"/>
                <w:b/>
                <w:lang w:val="lt-LT"/>
              </w:rPr>
              <w:t>3 uždavinys. Siekti sudaryti optimalias sąlygas darbuotojų išlaikymui ir motyvavimui</w:t>
            </w:r>
          </w:p>
          <w:p w14:paraId="7E88B5AD" w14:textId="77777777" w:rsidR="002A68D1" w:rsidRPr="0092469B" w:rsidRDefault="002A68D1" w:rsidP="002A68D1">
            <w:pPr>
              <w:pStyle w:val="prastasis1"/>
              <w:tabs>
                <w:tab w:val="left" w:pos="837"/>
              </w:tabs>
              <w:autoSpaceDE w:val="0"/>
              <w:ind w:firstLine="484"/>
              <w:jc w:val="both"/>
              <w:rPr>
                <w:rFonts w:asciiTheme="majorBidi" w:hAnsiTheme="majorBidi" w:cstheme="majorBidi"/>
                <w:bCs/>
                <w:iCs/>
              </w:rPr>
            </w:pPr>
            <w:r w:rsidRPr="0092469B">
              <w:rPr>
                <w:rFonts w:asciiTheme="majorBidi" w:hAnsiTheme="majorBidi" w:cstheme="majorBidi"/>
                <w:b/>
                <w:i/>
              </w:rPr>
              <w:t xml:space="preserve">Darbuotojų vertinimo ir motyvavimo sistemos tobulinimas, </w:t>
            </w:r>
            <w:r w:rsidRPr="0092469B">
              <w:rPr>
                <w:rFonts w:asciiTheme="majorBidi" w:hAnsiTheme="majorBidi" w:cstheme="majorBidi"/>
                <w:bCs/>
                <w:iCs/>
              </w:rPr>
              <w:t>siekiama skatinti ir vertinti pagal vertinimo kriterijus, atliekamas užduotis ir darbo funkcijas.</w:t>
            </w:r>
          </w:p>
          <w:p w14:paraId="5B3DBD5C" w14:textId="6F184318" w:rsidR="009C365F" w:rsidRPr="0092469B" w:rsidRDefault="002A68D1" w:rsidP="009C365F">
            <w:pPr>
              <w:pStyle w:val="Pagrindinistekstas"/>
              <w:ind w:firstLine="318"/>
              <w:jc w:val="both"/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92469B">
              <w:rPr>
                <w:rFonts w:asciiTheme="majorBidi" w:hAnsiTheme="majorBidi" w:cstheme="majorBidi"/>
                <w:b/>
                <w:i/>
              </w:rPr>
              <w:t>Gamybinės</w:t>
            </w:r>
            <w:proofErr w:type="spellEnd"/>
            <w:r w:rsidRPr="0092469B">
              <w:rPr>
                <w:rFonts w:asciiTheme="majorBidi" w:hAnsiTheme="majorBidi" w:cstheme="majorBidi"/>
                <w:b/>
                <w:i/>
              </w:rPr>
              <w:t xml:space="preserve"> - </w:t>
            </w:r>
            <w:proofErr w:type="spellStart"/>
            <w:r w:rsidRPr="0092469B">
              <w:rPr>
                <w:rFonts w:asciiTheme="majorBidi" w:hAnsiTheme="majorBidi" w:cstheme="majorBidi"/>
                <w:b/>
                <w:i/>
              </w:rPr>
              <w:t>techninės</w:t>
            </w:r>
            <w:proofErr w:type="spellEnd"/>
            <w:r w:rsidRPr="0092469B">
              <w:rPr>
                <w:rFonts w:asciiTheme="majorBidi" w:hAnsiTheme="majorBidi" w:cstheme="majorBidi"/>
                <w:b/>
                <w:i/>
              </w:rPr>
              <w:t xml:space="preserve"> </w:t>
            </w:r>
            <w:proofErr w:type="spellStart"/>
            <w:r w:rsidRPr="0092469B">
              <w:rPr>
                <w:rFonts w:asciiTheme="majorBidi" w:hAnsiTheme="majorBidi" w:cstheme="majorBidi"/>
                <w:b/>
                <w:i/>
              </w:rPr>
              <w:t>bazės</w:t>
            </w:r>
            <w:proofErr w:type="spellEnd"/>
            <w:r w:rsidRPr="0092469B">
              <w:rPr>
                <w:rFonts w:asciiTheme="majorBidi" w:hAnsiTheme="majorBidi" w:cstheme="majorBidi"/>
                <w:b/>
                <w:i/>
              </w:rPr>
              <w:t xml:space="preserve"> </w:t>
            </w:r>
            <w:proofErr w:type="spellStart"/>
            <w:r w:rsidRPr="0092469B">
              <w:rPr>
                <w:rFonts w:asciiTheme="majorBidi" w:hAnsiTheme="majorBidi" w:cstheme="majorBidi"/>
                <w:b/>
                <w:i/>
              </w:rPr>
              <w:t>optimizavimas</w:t>
            </w:r>
            <w:proofErr w:type="spellEnd"/>
            <w:r w:rsidRPr="0092469B">
              <w:rPr>
                <w:rFonts w:asciiTheme="majorBidi" w:hAnsiTheme="majorBidi" w:cstheme="majorBidi"/>
                <w:bCs/>
                <w:iCs/>
              </w:rPr>
              <w:t xml:space="preserve">, </w:t>
            </w:r>
            <w:r w:rsidR="009C365F">
              <w:rPr>
                <w:rFonts w:asciiTheme="majorBidi" w:hAnsiTheme="majorBidi" w:cstheme="majorBidi"/>
                <w:lang w:val="lt-LT"/>
              </w:rPr>
              <w:t xml:space="preserve">Įmonės siekiamybė sutelkti </w:t>
            </w:r>
            <w:r w:rsidR="009C365F" w:rsidRPr="0092469B">
              <w:rPr>
                <w:rFonts w:asciiTheme="majorBidi" w:hAnsiTheme="majorBidi" w:cstheme="majorBidi"/>
                <w:lang w:val="lt-LT"/>
              </w:rPr>
              <w:t xml:space="preserve">skirtingas </w:t>
            </w:r>
            <w:r w:rsidR="009C365F">
              <w:rPr>
                <w:rFonts w:asciiTheme="majorBidi" w:hAnsiTheme="majorBidi" w:cstheme="majorBidi"/>
                <w:lang w:val="lt-LT"/>
              </w:rPr>
              <w:t xml:space="preserve">gamybines </w:t>
            </w:r>
            <w:r w:rsidR="009C365F" w:rsidRPr="0092469B">
              <w:rPr>
                <w:rFonts w:asciiTheme="majorBidi" w:hAnsiTheme="majorBidi" w:cstheme="majorBidi"/>
                <w:lang w:val="lt-LT"/>
              </w:rPr>
              <w:t xml:space="preserve">tarnybas į vieną gamybinę bazę, </w:t>
            </w:r>
            <w:r w:rsidR="009C365F">
              <w:rPr>
                <w:rFonts w:asciiTheme="majorBidi" w:hAnsiTheme="majorBidi" w:cstheme="majorBidi"/>
                <w:lang w:val="lt-LT"/>
              </w:rPr>
              <w:t xml:space="preserve">norint </w:t>
            </w:r>
            <w:r w:rsidR="009C365F" w:rsidRPr="0092469B">
              <w:rPr>
                <w:rFonts w:asciiTheme="majorBidi" w:hAnsiTheme="majorBidi" w:cstheme="majorBidi"/>
                <w:lang w:val="lt-LT"/>
              </w:rPr>
              <w:t>optimizuo</w:t>
            </w:r>
            <w:r w:rsidR="009C365F">
              <w:rPr>
                <w:rFonts w:asciiTheme="majorBidi" w:hAnsiTheme="majorBidi" w:cstheme="majorBidi"/>
                <w:lang w:val="lt-LT"/>
              </w:rPr>
              <w:t>ti žmogiškųjų ir techninių išteklių panaudojimą.</w:t>
            </w:r>
          </w:p>
          <w:p w14:paraId="104F865F" w14:textId="6A9659D2" w:rsidR="002A68D1" w:rsidRPr="0092469B" w:rsidRDefault="002A68D1" w:rsidP="002A68D1">
            <w:pPr>
              <w:pStyle w:val="Pagrindinistekstas"/>
              <w:spacing w:before="120"/>
              <w:jc w:val="both"/>
              <w:rPr>
                <w:rFonts w:asciiTheme="majorBidi" w:hAnsiTheme="majorBidi" w:cstheme="majorBidi"/>
                <w:b/>
                <w:u w:val="single"/>
                <w:lang w:val="lt-LT"/>
              </w:rPr>
            </w:pPr>
            <w:r w:rsidRPr="0092469B">
              <w:rPr>
                <w:rFonts w:asciiTheme="majorBidi" w:hAnsiTheme="majorBidi" w:cstheme="majorBidi"/>
                <w:b/>
                <w:u w:val="single"/>
                <w:lang w:val="lt-LT"/>
              </w:rPr>
              <w:t>Produkto vertinimo kriterijus:</w:t>
            </w:r>
          </w:p>
          <w:p w14:paraId="55E2A002" w14:textId="77777777" w:rsidR="002A68D1" w:rsidRPr="0092469B" w:rsidRDefault="002A68D1" w:rsidP="002A68D1">
            <w:pPr>
              <w:pStyle w:val="Pagrindinistekstas"/>
              <w:numPr>
                <w:ilvl w:val="0"/>
                <w:numId w:val="23"/>
              </w:numPr>
              <w:suppressAutoHyphens w:val="0"/>
              <w:ind w:left="0" w:firstLine="34"/>
              <w:jc w:val="both"/>
              <w:rPr>
                <w:rFonts w:asciiTheme="majorBidi" w:hAnsiTheme="majorBidi" w:cstheme="majorBidi"/>
                <w:lang w:val="lt-LT"/>
              </w:rPr>
            </w:pPr>
            <w:r w:rsidRPr="0092469B">
              <w:rPr>
                <w:rFonts w:asciiTheme="majorBidi" w:hAnsiTheme="majorBidi" w:cstheme="majorBidi"/>
                <w:lang w:val="lt-LT"/>
              </w:rPr>
              <w:t>Paskatintų darbuotojų skaičius (proc.)</w:t>
            </w:r>
          </w:p>
          <w:p w14:paraId="72216116" w14:textId="77777777" w:rsidR="002A68D1" w:rsidRPr="009E3B71" w:rsidRDefault="002A68D1" w:rsidP="002A68D1">
            <w:pPr>
              <w:pStyle w:val="Pagrindinistekstas"/>
              <w:numPr>
                <w:ilvl w:val="0"/>
                <w:numId w:val="23"/>
              </w:numPr>
              <w:suppressAutoHyphens w:val="0"/>
              <w:ind w:left="0" w:firstLine="34"/>
              <w:jc w:val="both"/>
              <w:rPr>
                <w:rFonts w:asciiTheme="majorBidi" w:hAnsiTheme="majorBidi" w:cstheme="majorBidi"/>
                <w:lang w:val="lt-LT"/>
              </w:rPr>
            </w:pPr>
            <w:r w:rsidRPr="009E3B71">
              <w:rPr>
                <w:rFonts w:asciiTheme="majorBidi" w:hAnsiTheme="majorBidi" w:cstheme="majorBidi"/>
                <w:lang w:val="lt-LT"/>
              </w:rPr>
              <w:t>Darbuotojų, kuriems pagerintos darbo sąlygos skaičius (proc.)</w:t>
            </w:r>
          </w:p>
          <w:p w14:paraId="7D5C70BD" w14:textId="77777777" w:rsidR="002A68D1" w:rsidRPr="0092469B" w:rsidRDefault="002A68D1" w:rsidP="008B025C">
            <w:pPr>
              <w:pStyle w:val="Pagrindinistekstas"/>
              <w:rPr>
                <w:rFonts w:asciiTheme="majorBidi" w:hAnsiTheme="majorBidi" w:cstheme="majorBidi"/>
                <w:lang w:val="lt-LT"/>
              </w:rPr>
            </w:pPr>
          </w:p>
        </w:tc>
      </w:tr>
      <w:tr w:rsidR="0092469B" w:rsidRPr="0092469B" w14:paraId="406DF4A4" w14:textId="77777777" w:rsidTr="002B2EC9">
        <w:trPr>
          <w:cantSplit/>
          <w:trHeight w:val="680"/>
        </w:trPr>
        <w:tc>
          <w:tcPr>
            <w:tcW w:w="1730" w:type="dxa"/>
            <w:tcBorders>
              <w:top w:val="single" w:sz="4" w:space="0" w:color="auto"/>
            </w:tcBorders>
            <w:vAlign w:val="center"/>
          </w:tcPr>
          <w:p w14:paraId="5C113286" w14:textId="18E8B4DF" w:rsidR="006E0872" w:rsidRPr="0092469B" w:rsidRDefault="006E0872" w:rsidP="00135560">
            <w:pPr>
              <w:pStyle w:val="Pagrindinistekstas"/>
              <w:rPr>
                <w:rFonts w:asciiTheme="majorBidi" w:hAnsiTheme="majorBidi" w:cstheme="majorBidi"/>
                <w:b/>
                <w:bCs/>
                <w:lang w:val="lt-LT"/>
              </w:rPr>
            </w:pPr>
            <w:r w:rsidRPr="0092469B">
              <w:rPr>
                <w:rFonts w:asciiTheme="majorBidi" w:hAnsiTheme="majorBidi" w:cstheme="majorBidi"/>
                <w:b/>
                <w:bCs/>
                <w:lang w:val="lt-LT"/>
              </w:rPr>
              <w:lastRenderedPageBreak/>
              <w:t>Įmonės tikslas</w:t>
            </w:r>
          </w:p>
        </w:tc>
        <w:tc>
          <w:tcPr>
            <w:tcW w:w="5954" w:type="dxa"/>
            <w:tcBorders>
              <w:top w:val="single" w:sz="4" w:space="0" w:color="auto"/>
            </w:tcBorders>
            <w:vAlign w:val="center"/>
          </w:tcPr>
          <w:p w14:paraId="1ACC281B" w14:textId="326F7F1E" w:rsidR="006E0872" w:rsidRPr="0092469B" w:rsidRDefault="006E0872" w:rsidP="00135560">
            <w:pPr>
              <w:pStyle w:val="Pagrindinistekstas"/>
              <w:rPr>
                <w:rFonts w:asciiTheme="majorBidi" w:hAnsiTheme="majorBidi" w:cstheme="majorBidi"/>
                <w:b/>
                <w:bCs/>
                <w:lang w:val="lt-LT"/>
              </w:rPr>
            </w:pPr>
            <w:r w:rsidRPr="0092469B">
              <w:rPr>
                <w:rFonts w:asciiTheme="majorBidi" w:hAnsiTheme="majorBidi" w:cstheme="majorBidi"/>
                <w:lang w:val="lt-LT"/>
              </w:rPr>
              <w:t>Užtikrinti stabilų infrastruktūros atnaujinimą, tinklų plėtrą ir teisinę inžinerinių statinių registraciją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vAlign w:val="center"/>
          </w:tcPr>
          <w:p w14:paraId="252B5D17" w14:textId="7A6C6CE6" w:rsidR="006E0872" w:rsidRPr="0092469B" w:rsidRDefault="006E0872" w:rsidP="00135560">
            <w:pPr>
              <w:pStyle w:val="Pagrindinistekstas"/>
              <w:rPr>
                <w:rFonts w:asciiTheme="majorBidi" w:hAnsiTheme="majorBidi" w:cstheme="majorBidi"/>
                <w:b/>
                <w:bCs/>
                <w:lang w:val="lt-LT"/>
              </w:rPr>
            </w:pPr>
            <w:r w:rsidRPr="0092469B">
              <w:rPr>
                <w:rFonts w:asciiTheme="majorBidi" w:hAnsiTheme="majorBidi" w:cstheme="majorBidi"/>
                <w:b/>
                <w:bCs/>
                <w:lang w:val="lt-LT"/>
              </w:rPr>
              <w:t>Kodas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  <w:vAlign w:val="center"/>
          </w:tcPr>
          <w:p w14:paraId="5FB1BB5E" w14:textId="2C9AACF1" w:rsidR="006E0872" w:rsidRPr="0092469B" w:rsidRDefault="006E0872" w:rsidP="00135560">
            <w:pPr>
              <w:pStyle w:val="Pagrindinistekstas"/>
              <w:jc w:val="right"/>
              <w:rPr>
                <w:rFonts w:asciiTheme="majorBidi" w:hAnsiTheme="majorBidi" w:cstheme="majorBidi"/>
                <w:b/>
                <w:bCs/>
                <w:lang w:val="lt-LT"/>
              </w:rPr>
            </w:pPr>
            <w:r w:rsidRPr="0092469B">
              <w:rPr>
                <w:rFonts w:asciiTheme="majorBidi" w:hAnsiTheme="majorBidi" w:cstheme="majorBidi"/>
                <w:bCs/>
                <w:lang w:val="lt-LT"/>
              </w:rPr>
              <w:t>5</w:t>
            </w:r>
          </w:p>
        </w:tc>
      </w:tr>
      <w:tr w:rsidR="0092469B" w:rsidRPr="0092469B" w14:paraId="61E568CC" w14:textId="77777777" w:rsidTr="002B2EC9">
        <w:trPr>
          <w:trHeight w:val="567"/>
        </w:trPr>
        <w:tc>
          <w:tcPr>
            <w:tcW w:w="9526" w:type="dxa"/>
            <w:gridSpan w:val="7"/>
            <w:tcBorders>
              <w:top w:val="single" w:sz="4" w:space="0" w:color="auto"/>
            </w:tcBorders>
            <w:vAlign w:val="center"/>
          </w:tcPr>
          <w:p w14:paraId="09E8B5F6" w14:textId="77777777" w:rsidR="006E0872" w:rsidRPr="0092469B" w:rsidRDefault="006E0872" w:rsidP="006E0872">
            <w:pPr>
              <w:suppressAutoHyphens/>
              <w:spacing w:before="120"/>
              <w:rPr>
                <w:rFonts w:asciiTheme="majorBidi" w:hAnsiTheme="majorBidi" w:cstheme="majorBidi"/>
                <w:b/>
                <w:bCs/>
              </w:rPr>
            </w:pPr>
            <w:r w:rsidRPr="0092469B">
              <w:rPr>
                <w:rFonts w:asciiTheme="majorBidi" w:hAnsiTheme="majorBidi" w:cstheme="majorBidi"/>
                <w:b/>
                <w:bCs/>
              </w:rPr>
              <w:t>Tikslo aprašymas:</w:t>
            </w:r>
          </w:p>
          <w:p w14:paraId="3F9963C0" w14:textId="075681F8" w:rsidR="006E0872" w:rsidRPr="0092469B" w:rsidRDefault="006E0872" w:rsidP="008B025C">
            <w:pPr>
              <w:suppressAutoHyphens/>
              <w:ind w:firstLine="462"/>
              <w:jc w:val="both"/>
              <w:rPr>
                <w:rFonts w:asciiTheme="majorBidi" w:hAnsiTheme="majorBidi" w:cstheme="majorBidi"/>
                <w:bCs/>
              </w:rPr>
            </w:pPr>
            <w:r w:rsidRPr="0092469B">
              <w:rPr>
                <w:rFonts w:asciiTheme="majorBidi" w:hAnsiTheme="majorBidi" w:cstheme="majorBidi"/>
                <w:bCs/>
              </w:rPr>
              <w:t>Įgyvendinamu tikslu siekiama padidinti vandenviečių patikimumą. Papildomi vandens gręžiniai garantuotų vandens tiekimą esant pagrindinio vandens gręžinio gedimui. Vandens tiekimas tapt</w:t>
            </w:r>
            <w:r w:rsidR="009C365F">
              <w:rPr>
                <w:rFonts w:asciiTheme="majorBidi" w:hAnsiTheme="majorBidi" w:cstheme="majorBidi"/>
                <w:bCs/>
              </w:rPr>
              <w:t>ų</w:t>
            </w:r>
            <w:r w:rsidRPr="0092469B">
              <w:rPr>
                <w:rFonts w:asciiTheme="majorBidi" w:hAnsiTheme="majorBidi" w:cstheme="majorBidi"/>
                <w:bCs/>
              </w:rPr>
              <w:t xml:space="preserve"> nepertraukiamas.</w:t>
            </w:r>
          </w:p>
          <w:p w14:paraId="7A949E3A" w14:textId="77777777" w:rsidR="006E0872" w:rsidRPr="0092469B" w:rsidRDefault="006E0872" w:rsidP="006E0872">
            <w:pPr>
              <w:pStyle w:val="Pagrindinistekstas"/>
              <w:spacing w:before="120"/>
              <w:jc w:val="both"/>
              <w:rPr>
                <w:rFonts w:asciiTheme="majorBidi" w:hAnsiTheme="majorBidi" w:cstheme="majorBidi"/>
                <w:b/>
                <w:u w:val="single"/>
                <w:lang w:val="lt-LT"/>
              </w:rPr>
            </w:pPr>
            <w:r w:rsidRPr="0092469B">
              <w:rPr>
                <w:rFonts w:asciiTheme="majorBidi" w:hAnsiTheme="majorBidi" w:cstheme="majorBidi"/>
                <w:b/>
                <w:u w:val="single"/>
                <w:lang w:val="lt-LT"/>
              </w:rPr>
              <w:t>Rezultato vertinimo kriterijus:</w:t>
            </w:r>
          </w:p>
          <w:p w14:paraId="32872356" w14:textId="755EB5C5" w:rsidR="006E0872" w:rsidRPr="0092469B" w:rsidRDefault="0088338D" w:rsidP="006E0872">
            <w:pPr>
              <w:numPr>
                <w:ilvl w:val="0"/>
                <w:numId w:val="6"/>
              </w:numPr>
              <w:jc w:val="both"/>
              <w:rPr>
                <w:rFonts w:asciiTheme="majorBidi" w:hAnsiTheme="majorBidi" w:cstheme="majorBidi"/>
                <w:lang w:eastAsia="ar-SA"/>
              </w:rPr>
            </w:pPr>
            <w:r w:rsidRPr="0092469B">
              <w:rPr>
                <w:rFonts w:asciiTheme="majorBidi" w:hAnsiTheme="majorBidi" w:cstheme="majorBidi"/>
                <w:lang w:eastAsia="ar-SA"/>
              </w:rPr>
              <w:t xml:space="preserve">Vartotojų, kuriems </w:t>
            </w:r>
            <w:r w:rsidR="000E135A" w:rsidRPr="0092469B">
              <w:rPr>
                <w:rFonts w:asciiTheme="majorBidi" w:hAnsiTheme="majorBidi" w:cstheme="majorBidi"/>
                <w:lang w:eastAsia="ar-SA"/>
              </w:rPr>
              <w:t xml:space="preserve">užtikrintas vandens </w:t>
            </w:r>
            <w:r w:rsidR="00CC7F74" w:rsidRPr="0092469B">
              <w:rPr>
                <w:rFonts w:asciiTheme="majorBidi" w:hAnsiTheme="majorBidi" w:cstheme="majorBidi"/>
                <w:lang w:eastAsia="ar-SA"/>
              </w:rPr>
              <w:t xml:space="preserve">tiekimas iš </w:t>
            </w:r>
            <w:r w:rsidR="00D057F2" w:rsidRPr="0092469B">
              <w:rPr>
                <w:rFonts w:asciiTheme="majorBidi" w:hAnsiTheme="majorBidi" w:cstheme="majorBidi"/>
                <w:lang w:eastAsia="ar-SA"/>
              </w:rPr>
              <w:t>rezervinių</w:t>
            </w:r>
            <w:r w:rsidR="00CC7F74" w:rsidRPr="0092469B">
              <w:rPr>
                <w:rFonts w:asciiTheme="majorBidi" w:hAnsiTheme="majorBidi" w:cstheme="majorBidi"/>
                <w:lang w:eastAsia="ar-SA"/>
              </w:rPr>
              <w:t xml:space="preserve"> </w:t>
            </w:r>
            <w:r w:rsidR="00D057F2" w:rsidRPr="0092469B">
              <w:rPr>
                <w:rFonts w:asciiTheme="majorBidi" w:hAnsiTheme="majorBidi" w:cstheme="majorBidi"/>
                <w:lang w:eastAsia="ar-SA"/>
              </w:rPr>
              <w:t>gręžinių skaičius</w:t>
            </w:r>
            <w:r w:rsidR="006E0872" w:rsidRPr="0092469B">
              <w:rPr>
                <w:rFonts w:asciiTheme="majorBidi" w:hAnsiTheme="majorBidi" w:cstheme="majorBidi"/>
                <w:lang w:eastAsia="ar-SA"/>
              </w:rPr>
              <w:t xml:space="preserve"> (vnt.).</w:t>
            </w:r>
          </w:p>
          <w:p w14:paraId="5397193B" w14:textId="77777777" w:rsidR="006E0872" w:rsidRPr="0092469B" w:rsidRDefault="006E0872" w:rsidP="00FE7038">
            <w:pPr>
              <w:suppressAutoHyphens/>
              <w:spacing w:before="120"/>
              <w:rPr>
                <w:rFonts w:asciiTheme="majorBidi" w:hAnsiTheme="majorBidi" w:cstheme="majorBidi"/>
                <w:b/>
                <w:bCs/>
              </w:rPr>
            </w:pPr>
            <w:r w:rsidRPr="0092469B">
              <w:rPr>
                <w:rFonts w:asciiTheme="majorBidi" w:hAnsiTheme="majorBidi" w:cstheme="majorBidi"/>
                <w:b/>
                <w:bCs/>
              </w:rPr>
              <w:t>1 uždavinys. Įrengti ir plėsti vandenvietes</w:t>
            </w:r>
          </w:p>
          <w:p w14:paraId="66AFD09C" w14:textId="40B7F5E9" w:rsidR="006E0872" w:rsidRPr="0092469B" w:rsidRDefault="006E0872" w:rsidP="006E0872">
            <w:pPr>
              <w:ind w:firstLine="462"/>
              <w:jc w:val="both"/>
              <w:rPr>
                <w:rFonts w:asciiTheme="majorBidi" w:hAnsiTheme="majorBidi" w:cstheme="majorBidi"/>
              </w:rPr>
            </w:pPr>
            <w:r w:rsidRPr="0092469B">
              <w:rPr>
                <w:rFonts w:asciiTheme="majorBidi" w:hAnsiTheme="majorBidi" w:cstheme="majorBidi"/>
              </w:rPr>
              <w:lastRenderedPageBreak/>
              <w:t xml:space="preserve">Siekiant didinti geriamo vandens tiekimo patikimumą reikia, </w:t>
            </w:r>
            <w:r w:rsidRPr="0092469B">
              <w:rPr>
                <w:rFonts w:asciiTheme="majorBidi" w:hAnsiTheme="majorBidi" w:cstheme="majorBidi"/>
                <w:bCs/>
                <w:iCs/>
              </w:rPr>
              <w:t>surasti optimaliausią viet</w:t>
            </w:r>
            <w:r w:rsidR="009C365F">
              <w:rPr>
                <w:rFonts w:asciiTheme="majorBidi" w:hAnsiTheme="majorBidi" w:cstheme="majorBidi"/>
                <w:bCs/>
                <w:iCs/>
              </w:rPr>
              <w:t>ą</w:t>
            </w:r>
            <w:r w:rsidRPr="0092469B">
              <w:rPr>
                <w:rFonts w:asciiTheme="majorBidi" w:hAnsiTheme="majorBidi" w:cstheme="majorBidi"/>
                <w:bCs/>
                <w:iCs/>
              </w:rPr>
              <w:t xml:space="preserve"> naujai vandenvietei ir įrengti papildomus geriamo vandens gręžinius vandenvietės kuriose yra po vieną gręžinį.</w:t>
            </w:r>
            <w:r w:rsidRPr="0092469B">
              <w:rPr>
                <w:rFonts w:asciiTheme="majorBidi" w:hAnsiTheme="majorBidi" w:cstheme="majorBidi"/>
                <w:b/>
                <w:i/>
              </w:rPr>
              <w:t xml:space="preserve"> </w:t>
            </w:r>
          </w:p>
          <w:p w14:paraId="01E2EB42" w14:textId="77777777" w:rsidR="006E0872" w:rsidRPr="0092469B" w:rsidRDefault="006E0872" w:rsidP="006E0872">
            <w:pPr>
              <w:pStyle w:val="prastasis1"/>
              <w:tabs>
                <w:tab w:val="left" w:pos="837"/>
              </w:tabs>
              <w:autoSpaceDE w:val="0"/>
              <w:ind w:firstLine="484"/>
              <w:jc w:val="both"/>
              <w:rPr>
                <w:rFonts w:asciiTheme="majorBidi" w:hAnsiTheme="majorBidi" w:cstheme="majorBidi"/>
                <w:b/>
                <w:i/>
              </w:rPr>
            </w:pPr>
            <w:r w:rsidRPr="0092469B">
              <w:rPr>
                <w:rFonts w:asciiTheme="majorBidi" w:hAnsiTheme="majorBidi" w:cstheme="majorBidi"/>
                <w:b/>
                <w:i/>
              </w:rPr>
              <w:t>Trakų/ Lentvario rezervinės vandenvietės žvalgyba;</w:t>
            </w:r>
          </w:p>
          <w:p w14:paraId="7967FCBE" w14:textId="77777777" w:rsidR="006E0872" w:rsidRPr="0092469B" w:rsidRDefault="006E0872" w:rsidP="006E0872">
            <w:pPr>
              <w:pStyle w:val="prastasis1"/>
              <w:tabs>
                <w:tab w:val="left" w:pos="837"/>
              </w:tabs>
              <w:autoSpaceDE w:val="0"/>
              <w:ind w:firstLine="484"/>
              <w:jc w:val="both"/>
              <w:rPr>
                <w:rFonts w:asciiTheme="majorBidi" w:hAnsiTheme="majorBidi" w:cstheme="majorBidi"/>
                <w:b/>
                <w:i/>
              </w:rPr>
            </w:pPr>
            <w:r w:rsidRPr="0092469B">
              <w:rPr>
                <w:rFonts w:asciiTheme="majorBidi" w:hAnsiTheme="majorBidi" w:cstheme="majorBidi"/>
                <w:b/>
                <w:i/>
              </w:rPr>
              <w:t xml:space="preserve">Trakų/ Lentvario rezervinės vandenvietės projektavimas;  </w:t>
            </w:r>
          </w:p>
          <w:p w14:paraId="255806F4" w14:textId="77777777" w:rsidR="006E0872" w:rsidRPr="0092469B" w:rsidRDefault="006E0872" w:rsidP="006E0872">
            <w:pPr>
              <w:pStyle w:val="prastasis1"/>
              <w:tabs>
                <w:tab w:val="left" w:pos="837"/>
              </w:tabs>
              <w:autoSpaceDE w:val="0"/>
              <w:ind w:firstLine="484"/>
              <w:jc w:val="both"/>
              <w:rPr>
                <w:rFonts w:asciiTheme="majorBidi" w:hAnsiTheme="majorBidi" w:cstheme="majorBidi"/>
                <w:b/>
                <w:i/>
              </w:rPr>
            </w:pPr>
            <w:r w:rsidRPr="0092469B">
              <w:rPr>
                <w:rFonts w:asciiTheme="majorBidi" w:hAnsiTheme="majorBidi" w:cstheme="majorBidi"/>
                <w:b/>
                <w:i/>
              </w:rPr>
              <w:t>Rezervinių vandens gręžinių įrengimas rajono vandenvietėse (kuriose tik po 1 gręžinį).</w:t>
            </w:r>
          </w:p>
          <w:p w14:paraId="3D0F87D9" w14:textId="77777777" w:rsidR="006E0872" w:rsidRPr="0092469B" w:rsidRDefault="006E0872" w:rsidP="006E0872">
            <w:pPr>
              <w:pStyle w:val="Pagrindinistekstas"/>
              <w:spacing w:before="120"/>
              <w:jc w:val="both"/>
              <w:rPr>
                <w:rFonts w:asciiTheme="majorBidi" w:hAnsiTheme="majorBidi" w:cstheme="majorBidi"/>
                <w:b/>
                <w:u w:val="single"/>
                <w:lang w:val="lt-LT"/>
              </w:rPr>
            </w:pPr>
            <w:r w:rsidRPr="0092469B">
              <w:rPr>
                <w:rFonts w:asciiTheme="majorBidi" w:hAnsiTheme="majorBidi" w:cstheme="majorBidi"/>
                <w:b/>
                <w:u w:val="single"/>
                <w:lang w:val="lt-LT"/>
              </w:rPr>
              <w:t>Produkto vertinimo kriterijus:</w:t>
            </w:r>
          </w:p>
          <w:p w14:paraId="17DB5512" w14:textId="787336C5" w:rsidR="006E0872" w:rsidRPr="0092469B" w:rsidRDefault="00375EB5" w:rsidP="00783498">
            <w:pPr>
              <w:pStyle w:val="Pagrindinistekstas"/>
              <w:numPr>
                <w:ilvl w:val="0"/>
                <w:numId w:val="23"/>
              </w:numPr>
              <w:suppressAutoHyphens w:val="0"/>
              <w:ind w:left="0" w:firstLine="34"/>
              <w:jc w:val="both"/>
              <w:rPr>
                <w:rFonts w:asciiTheme="majorBidi" w:hAnsiTheme="majorBidi" w:cstheme="majorBidi"/>
                <w:lang w:val="lt-LT"/>
              </w:rPr>
            </w:pPr>
            <w:r w:rsidRPr="0092469B">
              <w:rPr>
                <w:rFonts w:asciiTheme="majorBidi" w:hAnsiTheme="majorBidi" w:cstheme="majorBidi"/>
                <w:lang w:val="lt-LT"/>
              </w:rPr>
              <w:t>Atliktų tyrimų skai</w:t>
            </w:r>
            <w:r w:rsidR="00783498" w:rsidRPr="0092469B">
              <w:rPr>
                <w:rFonts w:asciiTheme="majorBidi" w:hAnsiTheme="majorBidi" w:cstheme="majorBidi"/>
                <w:lang w:val="lt-LT"/>
              </w:rPr>
              <w:t>čius (</w:t>
            </w:r>
            <w:r w:rsidR="006E0872" w:rsidRPr="0092469B">
              <w:rPr>
                <w:rFonts w:asciiTheme="majorBidi" w:hAnsiTheme="majorBidi" w:cstheme="majorBidi"/>
                <w:lang w:val="lt-LT"/>
              </w:rPr>
              <w:t>vnt.);</w:t>
            </w:r>
          </w:p>
          <w:p w14:paraId="545B40B8" w14:textId="440A2D8F" w:rsidR="006E0872" w:rsidRPr="0092469B" w:rsidRDefault="00EB5B89" w:rsidP="006E0872">
            <w:pPr>
              <w:pStyle w:val="Pagrindinistekstas"/>
              <w:numPr>
                <w:ilvl w:val="0"/>
                <w:numId w:val="23"/>
              </w:numPr>
              <w:suppressAutoHyphens w:val="0"/>
              <w:ind w:left="0" w:firstLine="34"/>
              <w:jc w:val="both"/>
              <w:rPr>
                <w:rFonts w:asciiTheme="majorBidi" w:hAnsiTheme="majorBidi" w:cstheme="majorBidi"/>
                <w:lang w:val="lt-LT"/>
              </w:rPr>
            </w:pPr>
            <w:r w:rsidRPr="0092469B">
              <w:rPr>
                <w:rFonts w:asciiTheme="majorBidi" w:hAnsiTheme="majorBidi" w:cstheme="majorBidi"/>
                <w:lang w:val="lt-LT"/>
              </w:rPr>
              <w:t>Pareng</w:t>
            </w:r>
            <w:r w:rsidR="00004290" w:rsidRPr="0092469B">
              <w:rPr>
                <w:rFonts w:asciiTheme="majorBidi" w:hAnsiTheme="majorBidi" w:cstheme="majorBidi"/>
                <w:lang w:val="lt-LT"/>
              </w:rPr>
              <w:t>tų dokumentų skaičius</w:t>
            </w:r>
            <w:r w:rsidR="006E0872" w:rsidRPr="0092469B">
              <w:rPr>
                <w:rFonts w:asciiTheme="majorBidi" w:hAnsiTheme="majorBidi" w:cstheme="majorBidi"/>
                <w:lang w:val="lt-LT"/>
              </w:rPr>
              <w:t xml:space="preserve"> (vnt.);</w:t>
            </w:r>
          </w:p>
          <w:p w14:paraId="4BCEC0FD" w14:textId="21C26A9D" w:rsidR="006E0872" w:rsidRPr="0092469B" w:rsidRDefault="00004290" w:rsidP="006E0872">
            <w:pPr>
              <w:pStyle w:val="Pagrindinistekstas"/>
              <w:numPr>
                <w:ilvl w:val="0"/>
                <w:numId w:val="23"/>
              </w:numPr>
              <w:suppressAutoHyphens w:val="0"/>
              <w:ind w:left="0" w:firstLine="34"/>
              <w:jc w:val="both"/>
              <w:rPr>
                <w:rFonts w:asciiTheme="majorBidi" w:hAnsiTheme="majorBidi" w:cstheme="majorBidi"/>
                <w:lang w:val="lt-LT"/>
              </w:rPr>
            </w:pPr>
            <w:r w:rsidRPr="0092469B">
              <w:rPr>
                <w:rFonts w:asciiTheme="majorBidi" w:hAnsiTheme="majorBidi" w:cstheme="majorBidi"/>
                <w:lang w:val="lt-LT"/>
              </w:rPr>
              <w:t>Įrengtų r</w:t>
            </w:r>
            <w:r w:rsidR="006E0872" w:rsidRPr="0092469B">
              <w:rPr>
                <w:rFonts w:asciiTheme="majorBidi" w:hAnsiTheme="majorBidi" w:cstheme="majorBidi"/>
                <w:lang w:val="lt-LT"/>
              </w:rPr>
              <w:t>ezervinių vandens gręžinių (vnt.).</w:t>
            </w:r>
          </w:p>
          <w:p w14:paraId="31A6AA70" w14:textId="77777777" w:rsidR="006E0872" w:rsidRPr="0092469B" w:rsidRDefault="006E0872" w:rsidP="008B025C">
            <w:pPr>
              <w:pStyle w:val="Pagrindinistekstas"/>
              <w:jc w:val="both"/>
              <w:rPr>
                <w:rFonts w:asciiTheme="majorBidi" w:hAnsiTheme="majorBidi" w:cstheme="majorBidi"/>
                <w:bCs/>
                <w:lang w:val="lt-LT"/>
              </w:rPr>
            </w:pPr>
          </w:p>
        </w:tc>
      </w:tr>
      <w:tr w:rsidR="0092469B" w:rsidRPr="0092469B" w14:paraId="177B2231" w14:textId="77777777" w:rsidTr="002B2EC9">
        <w:trPr>
          <w:trHeight w:val="680"/>
        </w:trPr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81B47F" w14:textId="79C3060A" w:rsidR="002A68D1" w:rsidRPr="0092469B" w:rsidRDefault="002A68D1" w:rsidP="002A68D1">
            <w:pPr>
              <w:pStyle w:val="Antrat1"/>
              <w:jc w:val="left"/>
              <w:rPr>
                <w:rFonts w:asciiTheme="majorBidi" w:hAnsiTheme="majorBidi" w:cstheme="majorBidi"/>
                <w:bCs w:val="0"/>
                <w:caps w:val="0"/>
                <w:sz w:val="24"/>
                <w:szCs w:val="24"/>
                <w:lang w:val="lt-LT"/>
              </w:rPr>
            </w:pPr>
            <w:r w:rsidRPr="0092469B">
              <w:rPr>
                <w:rFonts w:asciiTheme="majorBidi" w:hAnsiTheme="majorBidi" w:cstheme="majorBidi"/>
                <w:bCs w:val="0"/>
                <w:caps w:val="0"/>
                <w:sz w:val="24"/>
                <w:szCs w:val="24"/>
                <w:lang w:val="lt-LT"/>
              </w:rPr>
              <w:lastRenderedPageBreak/>
              <w:t>Įmonės tikslas</w:t>
            </w:r>
          </w:p>
        </w:tc>
        <w:tc>
          <w:tcPr>
            <w:tcW w:w="59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F64454" w14:textId="08994056" w:rsidR="002A68D1" w:rsidRPr="0092469B" w:rsidRDefault="002A68D1" w:rsidP="002A68D1">
            <w:pPr>
              <w:suppressAutoHyphens/>
              <w:rPr>
                <w:rFonts w:asciiTheme="majorBidi" w:hAnsiTheme="majorBidi" w:cstheme="majorBidi"/>
                <w:b/>
                <w:bCs/>
              </w:rPr>
            </w:pPr>
            <w:r w:rsidRPr="0092469B">
              <w:rPr>
                <w:rFonts w:asciiTheme="majorBidi" w:hAnsiTheme="majorBidi" w:cstheme="majorBidi"/>
              </w:rPr>
              <w:t>Užtikrinti patikimą ir kokybišką šilumos ir karšto vandens tiekimą rajono gyventojams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A81C56" w14:textId="271A9CD7" w:rsidR="002A68D1" w:rsidRPr="0092469B" w:rsidRDefault="002A68D1" w:rsidP="002A68D1">
            <w:pPr>
              <w:suppressAutoHyphens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2469B">
              <w:rPr>
                <w:rFonts w:asciiTheme="majorBidi" w:hAnsiTheme="majorBidi" w:cstheme="majorBidi"/>
                <w:b/>
                <w:bCs/>
              </w:rPr>
              <w:t>Kodas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8899A5" w14:textId="15949421" w:rsidR="002A68D1" w:rsidRPr="0092469B" w:rsidRDefault="002A68D1" w:rsidP="002A68D1">
            <w:pPr>
              <w:suppressAutoHyphens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92469B">
              <w:rPr>
                <w:rFonts w:asciiTheme="majorBidi" w:hAnsiTheme="majorBidi" w:cstheme="majorBidi"/>
                <w:lang w:eastAsia="ar-SA"/>
              </w:rPr>
              <w:t>6</w:t>
            </w:r>
          </w:p>
        </w:tc>
      </w:tr>
      <w:tr w:rsidR="002A68D1" w:rsidRPr="0092469B" w14:paraId="5E0DB5A9" w14:textId="77777777" w:rsidTr="002B2EC9">
        <w:trPr>
          <w:cantSplit/>
          <w:trHeight w:val="1833"/>
        </w:trPr>
        <w:tc>
          <w:tcPr>
            <w:tcW w:w="952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D0A3EB7" w14:textId="77777777" w:rsidR="002A68D1" w:rsidRPr="0092469B" w:rsidRDefault="002A68D1" w:rsidP="002A68D1">
            <w:pPr>
              <w:pStyle w:val="Pagrindinistekstas"/>
              <w:spacing w:before="120"/>
              <w:rPr>
                <w:rFonts w:asciiTheme="majorBidi" w:hAnsiTheme="majorBidi" w:cstheme="majorBidi"/>
                <w:b/>
                <w:bCs/>
                <w:lang w:val="lt-LT"/>
              </w:rPr>
            </w:pPr>
            <w:r w:rsidRPr="0092469B">
              <w:rPr>
                <w:rFonts w:asciiTheme="majorBidi" w:hAnsiTheme="majorBidi" w:cstheme="majorBidi"/>
                <w:b/>
                <w:bCs/>
                <w:lang w:val="lt-LT"/>
              </w:rPr>
              <w:t xml:space="preserve">Tikslo aprašymas: </w:t>
            </w:r>
          </w:p>
          <w:p w14:paraId="4D14D17D" w14:textId="77777777" w:rsidR="002A68D1" w:rsidRPr="0092469B" w:rsidRDefault="002A68D1" w:rsidP="002A68D1">
            <w:pPr>
              <w:ind w:firstLine="318"/>
              <w:jc w:val="both"/>
              <w:rPr>
                <w:rFonts w:asciiTheme="majorBidi" w:eastAsia="Calibri" w:hAnsiTheme="majorBidi" w:cstheme="majorBidi"/>
              </w:rPr>
            </w:pPr>
            <w:r w:rsidRPr="0092469B">
              <w:rPr>
                <w:rFonts w:asciiTheme="majorBidi" w:hAnsiTheme="majorBidi" w:cstheme="majorBidi"/>
              </w:rPr>
              <w:t>Užtikrinti ir efektyviai tiekti šilumą ir karštą vandenį daugiabučiams gyvenamiesiems namams ir viešosioms įstaigoms.</w:t>
            </w:r>
          </w:p>
          <w:p w14:paraId="32B58E8A" w14:textId="77777777" w:rsidR="002A68D1" w:rsidRPr="0092469B" w:rsidRDefault="002A68D1" w:rsidP="002A68D1">
            <w:pPr>
              <w:pStyle w:val="Pagrindinistekstas"/>
              <w:spacing w:before="120"/>
              <w:jc w:val="both"/>
              <w:rPr>
                <w:rFonts w:asciiTheme="majorBidi" w:hAnsiTheme="majorBidi" w:cstheme="majorBidi"/>
                <w:b/>
                <w:u w:val="single"/>
                <w:lang w:val="lt-LT"/>
              </w:rPr>
            </w:pPr>
            <w:r w:rsidRPr="0092469B">
              <w:rPr>
                <w:rFonts w:asciiTheme="majorBidi" w:hAnsiTheme="majorBidi" w:cstheme="majorBidi"/>
                <w:b/>
                <w:u w:val="single"/>
                <w:lang w:val="lt-LT"/>
              </w:rPr>
              <w:t>Rezultato vertinimo kriterijus:</w:t>
            </w:r>
          </w:p>
          <w:p w14:paraId="7A2A0DB6" w14:textId="476D50E9" w:rsidR="002A68D1" w:rsidRPr="0092469B" w:rsidRDefault="003F11C5" w:rsidP="002A68D1">
            <w:pPr>
              <w:numPr>
                <w:ilvl w:val="0"/>
                <w:numId w:val="6"/>
              </w:numPr>
              <w:jc w:val="both"/>
              <w:rPr>
                <w:rFonts w:asciiTheme="majorBidi" w:hAnsiTheme="majorBidi" w:cstheme="majorBidi"/>
                <w:lang w:eastAsia="ar-SA"/>
              </w:rPr>
            </w:pPr>
            <w:r w:rsidRPr="0092469B">
              <w:rPr>
                <w:rFonts w:asciiTheme="majorBidi" w:hAnsiTheme="majorBidi" w:cstheme="majorBidi"/>
                <w:lang w:eastAsia="ar-SA"/>
              </w:rPr>
              <w:t>Vartotojų</w:t>
            </w:r>
            <w:r w:rsidR="0087636F" w:rsidRPr="0092469B">
              <w:rPr>
                <w:rFonts w:asciiTheme="majorBidi" w:hAnsiTheme="majorBidi" w:cstheme="majorBidi"/>
                <w:lang w:eastAsia="ar-SA"/>
              </w:rPr>
              <w:t xml:space="preserve">, kuriems užtikrintas efektyvesnis </w:t>
            </w:r>
            <w:r w:rsidR="00BE0A78" w:rsidRPr="0092469B">
              <w:rPr>
                <w:rFonts w:asciiTheme="majorBidi" w:hAnsiTheme="majorBidi" w:cstheme="majorBidi"/>
                <w:lang w:eastAsia="ar-SA"/>
              </w:rPr>
              <w:t>šilumos ir karšto vandens tiekimas</w:t>
            </w:r>
            <w:r w:rsidR="00C425E0" w:rsidRPr="0092469B">
              <w:rPr>
                <w:rFonts w:asciiTheme="majorBidi" w:hAnsiTheme="majorBidi" w:cstheme="majorBidi"/>
                <w:lang w:eastAsia="ar-SA"/>
              </w:rPr>
              <w:t xml:space="preserve"> skaičius (vnt.).</w:t>
            </w:r>
          </w:p>
          <w:p w14:paraId="3A5CE731" w14:textId="77777777" w:rsidR="002A68D1" w:rsidRPr="0092469B" w:rsidRDefault="002A68D1" w:rsidP="002A68D1">
            <w:pPr>
              <w:pStyle w:val="Pagrindinistekstas"/>
              <w:spacing w:before="120" w:after="120"/>
              <w:jc w:val="both"/>
              <w:rPr>
                <w:rFonts w:asciiTheme="majorBidi" w:hAnsiTheme="majorBidi" w:cstheme="majorBidi"/>
                <w:lang w:val="lt-LT"/>
              </w:rPr>
            </w:pPr>
            <w:r w:rsidRPr="0092469B">
              <w:rPr>
                <w:rFonts w:asciiTheme="majorBidi" w:hAnsiTheme="majorBidi" w:cstheme="majorBidi"/>
                <w:lang w:val="lt-LT"/>
              </w:rPr>
              <w:t>Tikslui pasiekti numatoma įgyvendinti uždavinį:</w:t>
            </w:r>
          </w:p>
          <w:p w14:paraId="191E282E" w14:textId="77777777" w:rsidR="002A68D1" w:rsidRPr="0092469B" w:rsidRDefault="002A68D1" w:rsidP="00FE7038">
            <w:pPr>
              <w:jc w:val="both"/>
              <w:rPr>
                <w:rFonts w:asciiTheme="majorBidi" w:hAnsiTheme="majorBidi" w:cstheme="majorBidi"/>
                <w:b/>
                <w:lang w:eastAsia="ar-SA"/>
              </w:rPr>
            </w:pPr>
            <w:r w:rsidRPr="0092469B">
              <w:rPr>
                <w:rFonts w:asciiTheme="majorBidi" w:hAnsiTheme="majorBidi" w:cstheme="majorBidi"/>
                <w:b/>
              </w:rPr>
              <w:t xml:space="preserve">1 uždavinys. </w:t>
            </w:r>
            <w:r w:rsidRPr="0092469B">
              <w:rPr>
                <w:rFonts w:asciiTheme="majorBidi" w:hAnsiTheme="majorBidi" w:cstheme="majorBidi"/>
                <w:b/>
                <w:lang w:eastAsia="ar-SA"/>
              </w:rPr>
              <w:t xml:space="preserve">Atnaujinti šilumos trasas Rūdiškių šiaurinėje dalyje </w:t>
            </w:r>
          </w:p>
          <w:p w14:paraId="34F83D56" w14:textId="77777777" w:rsidR="002A68D1" w:rsidRPr="0092469B" w:rsidRDefault="002A68D1" w:rsidP="00C425E0">
            <w:pPr>
              <w:pStyle w:val="prastasis1"/>
              <w:tabs>
                <w:tab w:val="left" w:pos="837"/>
              </w:tabs>
              <w:autoSpaceDE w:val="0"/>
              <w:ind w:firstLine="342"/>
              <w:jc w:val="both"/>
              <w:rPr>
                <w:rFonts w:asciiTheme="majorBidi" w:hAnsiTheme="majorBidi" w:cstheme="majorBidi"/>
                <w:b/>
                <w:i/>
              </w:rPr>
            </w:pPr>
            <w:r w:rsidRPr="0092469B">
              <w:rPr>
                <w:rFonts w:asciiTheme="majorBidi" w:hAnsiTheme="majorBidi" w:cstheme="majorBidi"/>
                <w:b/>
                <w:i/>
              </w:rPr>
              <w:t xml:space="preserve">Šilumos trasų atnaujinimas atkarpomis, keičiant kanalines trasas </w:t>
            </w:r>
            <w:proofErr w:type="spellStart"/>
            <w:r w:rsidRPr="0092469B">
              <w:rPr>
                <w:rFonts w:asciiTheme="majorBidi" w:hAnsiTheme="majorBidi" w:cstheme="majorBidi"/>
                <w:b/>
                <w:i/>
              </w:rPr>
              <w:t>bekanalėmis</w:t>
            </w:r>
            <w:proofErr w:type="spellEnd"/>
            <w:r w:rsidRPr="0092469B">
              <w:rPr>
                <w:rFonts w:asciiTheme="majorBidi" w:hAnsiTheme="majorBidi" w:cstheme="majorBidi"/>
                <w:b/>
                <w:i/>
              </w:rPr>
              <w:t xml:space="preserve">. </w:t>
            </w:r>
          </w:p>
          <w:p w14:paraId="3255D0CE" w14:textId="77777777" w:rsidR="002A68D1" w:rsidRPr="0092469B" w:rsidRDefault="002A68D1" w:rsidP="002A68D1">
            <w:pPr>
              <w:pStyle w:val="Pagrindinistekstas"/>
              <w:spacing w:before="120"/>
              <w:rPr>
                <w:rFonts w:asciiTheme="majorBidi" w:hAnsiTheme="majorBidi" w:cstheme="majorBidi"/>
                <w:b/>
                <w:u w:val="single"/>
                <w:lang w:val="lt-LT"/>
              </w:rPr>
            </w:pPr>
            <w:r w:rsidRPr="0092469B">
              <w:rPr>
                <w:rFonts w:asciiTheme="majorBidi" w:hAnsiTheme="majorBidi" w:cstheme="majorBidi"/>
                <w:b/>
                <w:u w:val="single"/>
                <w:lang w:val="lt-LT"/>
              </w:rPr>
              <w:t>Produkto vertinimo kriterijai:</w:t>
            </w:r>
          </w:p>
          <w:p w14:paraId="21382A08" w14:textId="5E35B93E" w:rsidR="002A68D1" w:rsidRPr="0092469B" w:rsidRDefault="002A68D1" w:rsidP="002A68D1">
            <w:pPr>
              <w:pStyle w:val="Pagrindinistekstas"/>
              <w:numPr>
                <w:ilvl w:val="0"/>
                <w:numId w:val="5"/>
              </w:numPr>
              <w:spacing w:after="120"/>
              <w:rPr>
                <w:rFonts w:asciiTheme="majorBidi" w:hAnsiTheme="majorBidi" w:cstheme="majorBidi"/>
                <w:lang w:val="lt-LT"/>
              </w:rPr>
            </w:pPr>
            <w:r w:rsidRPr="0092469B">
              <w:rPr>
                <w:rFonts w:asciiTheme="majorBidi" w:hAnsiTheme="majorBidi" w:cstheme="majorBidi"/>
                <w:lang w:val="lt-LT"/>
              </w:rPr>
              <w:t>Atnaujintos šilumos trasos</w:t>
            </w:r>
            <w:r w:rsidR="00AC1D3C" w:rsidRPr="0092469B">
              <w:rPr>
                <w:rFonts w:asciiTheme="majorBidi" w:hAnsiTheme="majorBidi" w:cstheme="majorBidi"/>
                <w:lang w:val="lt-LT"/>
              </w:rPr>
              <w:t xml:space="preserve"> ilgis</w:t>
            </w:r>
            <w:r w:rsidR="00CF6DB5" w:rsidRPr="0092469B">
              <w:rPr>
                <w:rFonts w:asciiTheme="majorBidi" w:hAnsiTheme="majorBidi" w:cstheme="majorBidi"/>
                <w:lang w:val="lt-LT"/>
              </w:rPr>
              <w:t xml:space="preserve"> </w:t>
            </w:r>
            <w:r w:rsidRPr="0092469B">
              <w:rPr>
                <w:rFonts w:asciiTheme="majorBidi" w:hAnsiTheme="majorBidi" w:cstheme="majorBidi"/>
                <w:lang w:val="lt-LT"/>
              </w:rPr>
              <w:t>(m.)</w:t>
            </w:r>
          </w:p>
          <w:p w14:paraId="02B13B6B" w14:textId="77777777" w:rsidR="002A68D1" w:rsidRPr="0092469B" w:rsidRDefault="002A68D1" w:rsidP="00FE7038">
            <w:pPr>
              <w:jc w:val="both"/>
              <w:rPr>
                <w:rFonts w:asciiTheme="majorBidi" w:hAnsiTheme="majorBidi" w:cstheme="majorBidi"/>
                <w:b/>
                <w:lang w:eastAsia="ar-SA"/>
              </w:rPr>
            </w:pPr>
            <w:r w:rsidRPr="0092469B">
              <w:rPr>
                <w:rFonts w:asciiTheme="majorBidi" w:hAnsiTheme="majorBidi" w:cstheme="majorBidi"/>
                <w:b/>
              </w:rPr>
              <w:t xml:space="preserve">2 uždavinys. </w:t>
            </w:r>
            <w:r w:rsidRPr="0092469B">
              <w:rPr>
                <w:rFonts w:asciiTheme="majorBidi" w:hAnsiTheme="majorBidi" w:cstheme="majorBidi"/>
                <w:b/>
                <w:lang w:eastAsia="ar-SA"/>
              </w:rPr>
              <w:t xml:space="preserve">Atnaujinti Rūdiškių centrinės katilinės šilumos gamybos įrenginius </w:t>
            </w:r>
          </w:p>
          <w:p w14:paraId="6441286C" w14:textId="77777777" w:rsidR="002A68D1" w:rsidRPr="0092469B" w:rsidRDefault="002A68D1" w:rsidP="00C425E0">
            <w:pPr>
              <w:pStyle w:val="prastasis1"/>
              <w:tabs>
                <w:tab w:val="left" w:pos="837"/>
              </w:tabs>
              <w:autoSpaceDE w:val="0"/>
              <w:ind w:firstLine="342"/>
              <w:jc w:val="both"/>
              <w:rPr>
                <w:rFonts w:asciiTheme="majorBidi" w:hAnsiTheme="majorBidi" w:cstheme="majorBidi"/>
                <w:b/>
                <w:i/>
              </w:rPr>
            </w:pPr>
            <w:r w:rsidRPr="0092469B">
              <w:rPr>
                <w:rFonts w:asciiTheme="majorBidi" w:hAnsiTheme="majorBidi" w:cstheme="majorBidi"/>
                <w:b/>
                <w:i/>
              </w:rPr>
              <w:t xml:space="preserve">Esamų akmens anglies granulių katilų keitimas, naujais biokuro granulių katilais. </w:t>
            </w:r>
          </w:p>
          <w:p w14:paraId="32B8AC0D" w14:textId="77777777" w:rsidR="002A68D1" w:rsidRPr="0092469B" w:rsidRDefault="002A68D1" w:rsidP="002A68D1">
            <w:pPr>
              <w:pStyle w:val="Pagrindinistekstas"/>
              <w:spacing w:before="120"/>
              <w:rPr>
                <w:rFonts w:asciiTheme="majorBidi" w:hAnsiTheme="majorBidi" w:cstheme="majorBidi"/>
                <w:b/>
                <w:u w:val="single"/>
                <w:lang w:val="lt-LT"/>
              </w:rPr>
            </w:pPr>
            <w:r w:rsidRPr="0092469B">
              <w:rPr>
                <w:rFonts w:asciiTheme="majorBidi" w:hAnsiTheme="majorBidi" w:cstheme="majorBidi"/>
                <w:b/>
                <w:u w:val="single"/>
                <w:lang w:val="lt-LT"/>
              </w:rPr>
              <w:t>Produkto vertinimo kriterijai:</w:t>
            </w:r>
          </w:p>
          <w:p w14:paraId="71AD4004" w14:textId="3A93B6A2" w:rsidR="002A68D1" w:rsidRPr="0092469B" w:rsidRDefault="00D24D23" w:rsidP="002A68D1">
            <w:pPr>
              <w:pStyle w:val="Pagrindinistekstas"/>
              <w:numPr>
                <w:ilvl w:val="0"/>
                <w:numId w:val="5"/>
              </w:numPr>
              <w:spacing w:after="120"/>
              <w:rPr>
                <w:rFonts w:asciiTheme="majorBidi" w:hAnsiTheme="majorBidi" w:cstheme="majorBidi"/>
                <w:lang w:val="lt-LT"/>
              </w:rPr>
            </w:pPr>
            <w:r w:rsidRPr="0092469B">
              <w:rPr>
                <w:rFonts w:asciiTheme="majorBidi" w:hAnsiTheme="majorBidi" w:cstheme="majorBidi"/>
                <w:lang w:val="lt-LT"/>
              </w:rPr>
              <w:t>Pakeistų a</w:t>
            </w:r>
            <w:r w:rsidR="002A68D1" w:rsidRPr="0092469B">
              <w:rPr>
                <w:rFonts w:asciiTheme="majorBidi" w:hAnsiTheme="majorBidi" w:cstheme="majorBidi"/>
                <w:lang w:val="lt-LT"/>
              </w:rPr>
              <w:t xml:space="preserve">kmens anglies granules deginančių katilų </w:t>
            </w:r>
            <w:r w:rsidRPr="0092469B">
              <w:rPr>
                <w:rFonts w:asciiTheme="majorBidi" w:hAnsiTheme="majorBidi" w:cstheme="majorBidi"/>
                <w:lang w:val="lt-LT"/>
              </w:rPr>
              <w:t>į naujus</w:t>
            </w:r>
            <w:r w:rsidR="002A68D1" w:rsidRPr="0092469B">
              <w:rPr>
                <w:rFonts w:asciiTheme="majorBidi" w:hAnsiTheme="majorBidi" w:cstheme="majorBidi"/>
                <w:lang w:val="lt-LT"/>
              </w:rPr>
              <w:t xml:space="preserve"> biokuro granules deginanči</w:t>
            </w:r>
            <w:r w:rsidRPr="0092469B">
              <w:rPr>
                <w:rFonts w:asciiTheme="majorBidi" w:hAnsiTheme="majorBidi" w:cstheme="majorBidi"/>
                <w:lang w:val="lt-LT"/>
              </w:rPr>
              <w:t xml:space="preserve">us </w:t>
            </w:r>
            <w:r w:rsidR="002A68D1" w:rsidRPr="0092469B">
              <w:rPr>
                <w:rFonts w:asciiTheme="majorBidi" w:hAnsiTheme="majorBidi" w:cstheme="majorBidi"/>
                <w:lang w:val="lt-LT"/>
              </w:rPr>
              <w:t>katil</w:t>
            </w:r>
            <w:r w:rsidRPr="0092469B">
              <w:rPr>
                <w:rFonts w:asciiTheme="majorBidi" w:hAnsiTheme="majorBidi" w:cstheme="majorBidi"/>
                <w:lang w:val="lt-LT"/>
              </w:rPr>
              <w:t xml:space="preserve">us skaičius </w:t>
            </w:r>
            <w:r w:rsidR="002A68D1" w:rsidRPr="0092469B">
              <w:rPr>
                <w:rFonts w:asciiTheme="majorBidi" w:hAnsiTheme="majorBidi" w:cstheme="majorBidi"/>
                <w:lang w:val="lt-LT"/>
              </w:rPr>
              <w:t>(</w:t>
            </w:r>
            <w:proofErr w:type="spellStart"/>
            <w:r w:rsidR="002A68D1" w:rsidRPr="0092469B">
              <w:rPr>
                <w:rFonts w:asciiTheme="majorBidi" w:hAnsiTheme="majorBidi" w:cstheme="majorBidi"/>
                <w:lang w:val="lt-LT"/>
              </w:rPr>
              <w:t>vnt</w:t>
            </w:r>
            <w:proofErr w:type="spellEnd"/>
            <w:r w:rsidR="002A68D1" w:rsidRPr="0092469B">
              <w:rPr>
                <w:rFonts w:asciiTheme="majorBidi" w:hAnsiTheme="majorBidi" w:cstheme="majorBidi"/>
                <w:lang w:val="lt-LT"/>
              </w:rPr>
              <w:t>)</w:t>
            </w:r>
            <w:r w:rsidRPr="0092469B">
              <w:rPr>
                <w:rFonts w:asciiTheme="majorBidi" w:hAnsiTheme="majorBidi" w:cstheme="majorBidi"/>
                <w:lang w:val="lt-LT"/>
              </w:rPr>
              <w:t>.</w:t>
            </w:r>
          </w:p>
          <w:p w14:paraId="1E7DDCBB" w14:textId="77777777" w:rsidR="002A68D1" w:rsidRPr="0092469B" w:rsidRDefault="002A68D1" w:rsidP="00FE7038">
            <w:pPr>
              <w:pStyle w:val="prastasis1"/>
              <w:tabs>
                <w:tab w:val="left" w:pos="837"/>
              </w:tabs>
              <w:autoSpaceDE w:val="0"/>
              <w:jc w:val="both"/>
              <w:rPr>
                <w:rFonts w:asciiTheme="majorBidi" w:hAnsiTheme="majorBidi" w:cstheme="majorBidi"/>
                <w:b/>
              </w:rPr>
            </w:pPr>
            <w:r w:rsidRPr="0092469B">
              <w:rPr>
                <w:rFonts w:asciiTheme="majorBidi" w:hAnsiTheme="majorBidi" w:cstheme="majorBidi"/>
                <w:b/>
              </w:rPr>
              <w:t>3 uždavinys. Atnaujinti Rūdiškių gimnazijos katilinės šilumos gamybos įrenginius</w:t>
            </w:r>
          </w:p>
          <w:p w14:paraId="5D89AE66" w14:textId="3C9E038F" w:rsidR="002A68D1" w:rsidRPr="0092469B" w:rsidRDefault="002A68D1" w:rsidP="00C425E0">
            <w:pPr>
              <w:pStyle w:val="prastasis1"/>
              <w:tabs>
                <w:tab w:val="left" w:pos="837"/>
              </w:tabs>
              <w:autoSpaceDE w:val="0"/>
              <w:ind w:firstLine="342"/>
              <w:jc w:val="both"/>
              <w:rPr>
                <w:rFonts w:asciiTheme="majorBidi" w:hAnsiTheme="majorBidi" w:cstheme="majorBidi"/>
                <w:b/>
                <w:i/>
              </w:rPr>
            </w:pPr>
            <w:r w:rsidRPr="0092469B">
              <w:rPr>
                <w:rFonts w:asciiTheme="majorBidi" w:hAnsiTheme="majorBidi" w:cstheme="majorBidi"/>
                <w:b/>
                <w:i/>
              </w:rPr>
              <w:t>Pakeisti esam</w:t>
            </w:r>
            <w:r w:rsidR="009C365F">
              <w:rPr>
                <w:rFonts w:asciiTheme="majorBidi" w:hAnsiTheme="majorBidi" w:cstheme="majorBidi"/>
                <w:b/>
                <w:i/>
              </w:rPr>
              <w:t>ą</w:t>
            </w:r>
            <w:r w:rsidRPr="0092469B">
              <w:rPr>
                <w:rFonts w:asciiTheme="majorBidi" w:hAnsiTheme="majorBidi" w:cstheme="majorBidi"/>
                <w:b/>
                <w:i/>
              </w:rPr>
              <w:t xml:space="preserve"> neefektyvų biokuro granules deginanti malkin</w:t>
            </w:r>
            <w:r w:rsidR="009C365F">
              <w:rPr>
                <w:rFonts w:asciiTheme="majorBidi" w:hAnsiTheme="majorBidi" w:cstheme="majorBidi"/>
                <w:b/>
                <w:i/>
              </w:rPr>
              <w:t>į</w:t>
            </w:r>
            <w:r w:rsidRPr="0092469B">
              <w:rPr>
                <w:rFonts w:asciiTheme="majorBidi" w:hAnsiTheme="majorBidi" w:cstheme="majorBidi"/>
                <w:b/>
                <w:i/>
              </w:rPr>
              <w:t xml:space="preserve"> katilą nauju biokuro granules deginančiu katilu. </w:t>
            </w:r>
          </w:p>
          <w:p w14:paraId="4CA4D0BC" w14:textId="77777777" w:rsidR="002A68D1" w:rsidRPr="0092469B" w:rsidRDefault="002A68D1" w:rsidP="002A68D1">
            <w:pPr>
              <w:pStyle w:val="Pagrindinistekstas"/>
              <w:spacing w:before="120"/>
              <w:rPr>
                <w:rFonts w:asciiTheme="majorBidi" w:hAnsiTheme="majorBidi" w:cstheme="majorBidi"/>
                <w:b/>
                <w:u w:val="single"/>
                <w:lang w:val="lt-LT"/>
              </w:rPr>
            </w:pPr>
            <w:r w:rsidRPr="0092469B">
              <w:rPr>
                <w:rFonts w:asciiTheme="majorBidi" w:hAnsiTheme="majorBidi" w:cstheme="majorBidi"/>
                <w:b/>
                <w:u w:val="single"/>
                <w:lang w:val="lt-LT"/>
              </w:rPr>
              <w:t>Produkto vertinimo kriterijai:</w:t>
            </w:r>
          </w:p>
          <w:p w14:paraId="15759F02" w14:textId="2D0781A2" w:rsidR="00152236" w:rsidRPr="0092469B" w:rsidRDefault="00152236" w:rsidP="00152236">
            <w:pPr>
              <w:pStyle w:val="Pagrindinistekstas"/>
              <w:numPr>
                <w:ilvl w:val="0"/>
                <w:numId w:val="5"/>
              </w:numPr>
              <w:spacing w:after="120"/>
              <w:rPr>
                <w:rFonts w:asciiTheme="majorBidi" w:hAnsiTheme="majorBidi" w:cstheme="majorBidi"/>
                <w:lang w:val="lt-LT"/>
              </w:rPr>
            </w:pPr>
            <w:r w:rsidRPr="0092469B">
              <w:rPr>
                <w:rFonts w:asciiTheme="majorBidi" w:hAnsiTheme="majorBidi" w:cstheme="majorBidi"/>
                <w:lang w:val="lt-LT"/>
              </w:rPr>
              <w:t xml:space="preserve">Pakeistų </w:t>
            </w:r>
            <w:r w:rsidR="00027846" w:rsidRPr="0092469B">
              <w:rPr>
                <w:rFonts w:asciiTheme="majorBidi" w:hAnsiTheme="majorBidi" w:cstheme="majorBidi"/>
                <w:lang w:val="lt-LT"/>
              </w:rPr>
              <w:t>biokuro</w:t>
            </w:r>
            <w:r w:rsidRPr="0092469B">
              <w:rPr>
                <w:rFonts w:asciiTheme="majorBidi" w:hAnsiTheme="majorBidi" w:cstheme="majorBidi"/>
                <w:lang w:val="lt-LT"/>
              </w:rPr>
              <w:t xml:space="preserve"> granules deginančių</w:t>
            </w:r>
            <w:r w:rsidR="00027846" w:rsidRPr="0092469B">
              <w:rPr>
                <w:rFonts w:asciiTheme="majorBidi" w:hAnsiTheme="majorBidi" w:cstheme="majorBidi"/>
                <w:lang w:val="lt-LT"/>
              </w:rPr>
              <w:t xml:space="preserve"> malkinių</w:t>
            </w:r>
            <w:r w:rsidRPr="0092469B">
              <w:rPr>
                <w:rFonts w:asciiTheme="majorBidi" w:hAnsiTheme="majorBidi" w:cstheme="majorBidi"/>
                <w:lang w:val="lt-LT"/>
              </w:rPr>
              <w:t xml:space="preserve"> katilų į naujus biokuro granules deginančius katilus skaičius (</w:t>
            </w:r>
            <w:proofErr w:type="spellStart"/>
            <w:r w:rsidRPr="0092469B">
              <w:rPr>
                <w:rFonts w:asciiTheme="majorBidi" w:hAnsiTheme="majorBidi" w:cstheme="majorBidi"/>
                <w:lang w:val="lt-LT"/>
              </w:rPr>
              <w:t>vnt</w:t>
            </w:r>
            <w:proofErr w:type="spellEnd"/>
            <w:r w:rsidRPr="0092469B">
              <w:rPr>
                <w:rFonts w:asciiTheme="majorBidi" w:hAnsiTheme="majorBidi" w:cstheme="majorBidi"/>
                <w:lang w:val="lt-LT"/>
              </w:rPr>
              <w:t>).</w:t>
            </w:r>
          </w:p>
          <w:p w14:paraId="1A0E3750" w14:textId="09146CB5" w:rsidR="002A68D1" w:rsidRPr="0092469B" w:rsidRDefault="002A68D1" w:rsidP="00FE7038">
            <w:pPr>
              <w:pStyle w:val="prastasis1"/>
              <w:tabs>
                <w:tab w:val="left" w:pos="837"/>
              </w:tabs>
              <w:autoSpaceDE w:val="0"/>
              <w:jc w:val="both"/>
              <w:rPr>
                <w:rFonts w:asciiTheme="majorBidi" w:hAnsiTheme="majorBidi" w:cstheme="majorBidi"/>
                <w:b/>
              </w:rPr>
            </w:pPr>
            <w:r w:rsidRPr="0092469B">
              <w:rPr>
                <w:rFonts w:asciiTheme="majorBidi" w:hAnsiTheme="majorBidi" w:cstheme="majorBidi"/>
                <w:b/>
              </w:rPr>
              <w:t>4 uždavinys. Įrengti biokuro granules deginant</w:t>
            </w:r>
            <w:r w:rsidR="009C365F">
              <w:rPr>
                <w:rFonts w:asciiTheme="majorBidi" w:hAnsiTheme="majorBidi" w:cstheme="majorBidi"/>
                <w:b/>
              </w:rPr>
              <w:t>į</w:t>
            </w:r>
            <w:r w:rsidRPr="0092469B">
              <w:rPr>
                <w:rFonts w:asciiTheme="majorBidi" w:hAnsiTheme="majorBidi" w:cstheme="majorBidi"/>
                <w:b/>
              </w:rPr>
              <w:t xml:space="preserve"> katilą kartu su biokuro bunkeriu ir konteinerine katiline Rūdiškių vaikų darželio „PASAKA“ katilinės darbui užtikrinti</w:t>
            </w:r>
          </w:p>
          <w:p w14:paraId="2E6CBAE6" w14:textId="75FFBE30" w:rsidR="002A68D1" w:rsidRPr="0092469B" w:rsidRDefault="002A68D1" w:rsidP="00C425E0">
            <w:pPr>
              <w:pStyle w:val="prastasis1"/>
              <w:tabs>
                <w:tab w:val="left" w:pos="837"/>
              </w:tabs>
              <w:autoSpaceDE w:val="0"/>
              <w:ind w:firstLine="342"/>
              <w:jc w:val="both"/>
              <w:rPr>
                <w:rFonts w:asciiTheme="majorBidi" w:hAnsiTheme="majorBidi" w:cstheme="majorBidi"/>
                <w:b/>
                <w:i/>
              </w:rPr>
            </w:pPr>
            <w:r w:rsidRPr="0092469B">
              <w:rPr>
                <w:rFonts w:asciiTheme="majorBidi" w:hAnsiTheme="majorBidi" w:cstheme="majorBidi"/>
                <w:b/>
                <w:i/>
              </w:rPr>
              <w:t>Įrengti praplėst</w:t>
            </w:r>
            <w:r w:rsidR="009F7AA8">
              <w:rPr>
                <w:rFonts w:asciiTheme="majorBidi" w:hAnsiTheme="majorBidi" w:cstheme="majorBidi"/>
                <w:b/>
                <w:i/>
              </w:rPr>
              <w:t>ą</w:t>
            </w:r>
            <w:r w:rsidRPr="0092469B">
              <w:rPr>
                <w:rFonts w:asciiTheme="majorBidi" w:hAnsiTheme="majorBidi" w:cstheme="majorBidi"/>
                <w:b/>
                <w:i/>
              </w:rPr>
              <w:t xml:space="preserve"> konteinerin</w:t>
            </w:r>
            <w:r w:rsidR="009F7AA8">
              <w:rPr>
                <w:rFonts w:asciiTheme="majorBidi" w:hAnsiTheme="majorBidi" w:cstheme="majorBidi"/>
                <w:b/>
                <w:i/>
              </w:rPr>
              <w:t>ę</w:t>
            </w:r>
            <w:r w:rsidRPr="0092469B">
              <w:rPr>
                <w:rFonts w:asciiTheme="majorBidi" w:hAnsiTheme="majorBidi" w:cstheme="majorBidi"/>
                <w:b/>
                <w:i/>
              </w:rPr>
              <w:t xml:space="preserve"> katilinę ir biokuro granulių lauko tipo bunker</w:t>
            </w:r>
            <w:r w:rsidR="009F7AA8">
              <w:rPr>
                <w:rFonts w:asciiTheme="majorBidi" w:hAnsiTheme="majorBidi" w:cstheme="majorBidi"/>
                <w:b/>
                <w:i/>
              </w:rPr>
              <w:t>į</w:t>
            </w:r>
            <w:r w:rsidRPr="0092469B">
              <w:rPr>
                <w:rFonts w:asciiTheme="majorBidi" w:hAnsiTheme="majorBidi" w:cstheme="majorBidi"/>
                <w:b/>
                <w:i/>
              </w:rPr>
              <w:t xml:space="preserve"> Rūdiškių vaikų darželio teritorijoje, panaudojant Aukštadvario katilinės biokuro granules deginant</w:t>
            </w:r>
            <w:r w:rsidR="009F7AA8">
              <w:rPr>
                <w:rFonts w:asciiTheme="majorBidi" w:hAnsiTheme="majorBidi" w:cstheme="majorBidi"/>
                <w:b/>
                <w:i/>
              </w:rPr>
              <w:t>į</w:t>
            </w:r>
            <w:r w:rsidRPr="0092469B">
              <w:rPr>
                <w:rFonts w:asciiTheme="majorBidi" w:hAnsiTheme="majorBidi" w:cstheme="majorBidi"/>
                <w:b/>
                <w:i/>
              </w:rPr>
              <w:t xml:space="preserve"> katilą. </w:t>
            </w:r>
          </w:p>
          <w:p w14:paraId="1C4AE44C" w14:textId="77777777" w:rsidR="002A68D1" w:rsidRPr="0092469B" w:rsidRDefault="002A68D1" w:rsidP="002A68D1">
            <w:pPr>
              <w:pStyle w:val="Pagrindinistekstas"/>
              <w:spacing w:before="120"/>
              <w:rPr>
                <w:rFonts w:asciiTheme="majorBidi" w:hAnsiTheme="majorBidi" w:cstheme="majorBidi"/>
                <w:b/>
                <w:u w:val="single"/>
                <w:lang w:val="lt-LT"/>
              </w:rPr>
            </w:pPr>
            <w:r w:rsidRPr="0092469B">
              <w:rPr>
                <w:rFonts w:asciiTheme="majorBidi" w:hAnsiTheme="majorBidi" w:cstheme="majorBidi"/>
                <w:b/>
                <w:u w:val="single"/>
                <w:lang w:val="lt-LT"/>
              </w:rPr>
              <w:t>Produkto vertinimo kriterijai:</w:t>
            </w:r>
          </w:p>
          <w:p w14:paraId="1FA6D387" w14:textId="34DD279E" w:rsidR="00B77DE0" w:rsidRPr="0092469B" w:rsidRDefault="002B2EC9" w:rsidP="002B2EC9">
            <w:pPr>
              <w:pStyle w:val="Pagrindinistekstas"/>
              <w:numPr>
                <w:ilvl w:val="0"/>
                <w:numId w:val="5"/>
              </w:numPr>
              <w:spacing w:after="120"/>
              <w:rPr>
                <w:rFonts w:asciiTheme="majorBidi" w:hAnsiTheme="majorBidi" w:cstheme="majorBidi"/>
                <w:lang w:val="lt-LT"/>
              </w:rPr>
            </w:pPr>
            <w:r w:rsidRPr="0092469B">
              <w:rPr>
                <w:rFonts w:asciiTheme="majorBidi" w:hAnsiTheme="majorBidi" w:cstheme="majorBidi"/>
                <w:lang w:val="lt-LT"/>
              </w:rPr>
              <w:t>Pakeistų biokuro katilų į naujus biokuro granules deginančius katilus skaičius (</w:t>
            </w:r>
            <w:proofErr w:type="spellStart"/>
            <w:r w:rsidRPr="0092469B">
              <w:rPr>
                <w:rFonts w:asciiTheme="majorBidi" w:hAnsiTheme="majorBidi" w:cstheme="majorBidi"/>
                <w:lang w:val="lt-LT"/>
              </w:rPr>
              <w:t>vnt</w:t>
            </w:r>
            <w:proofErr w:type="spellEnd"/>
            <w:r w:rsidRPr="0092469B">
              <w:rPr>
                <w:rFonts w:asciiTheme="majorBidi" w:hAnsiTheme="majorBidi" w:cstheme="majorBidi"/>
                <w:lang w:val="lt-LT"/>
              </w:rPr>
              <w:t>).</w:t>
            </w:r>
          </w:p>
        </w:tc>
      </w:tr>
    </w:tbl>
    <w:p w14:paraId="0992928B" w14:textId="77777777" w:rsidR="00A947CA" w:rsidRPr="0092469B" w:rsidRDefault="00A947CA" w:rsidP="00205647">
      <w:pPr>
        <w:suppressAutoHyphens/>
        <w:rPr>
          <w:rFonts w:asciiTheme="majorBidi" w:hAnsiTheme="majorBidi" w:cstheme="majorBidi"/>
          <w:lang w:eastAsia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5"/>
      </w:tblGrid>
      <w:tr w:rsidR="0068229A" w:rsidRPr="0092469B" w14:paraId="1831D02B" w14:textId="77777777">
        <w:tc>
          <w:tcPr>
            <w:tcW w:w="9545" w:type="dxa"/>
          </w:tcPr>
          <w:p w14:paraId="570C915F" w14:textId="437D0BA8" w:rsidR="0068229A" w:rsidRPr="0092469B" w:rsidRDefault="0068229A" w:rsidP="00205647">
            <w:pPr>
              <w:pStyle w:val="Pagrindinistekstas"/>
              <w:jc w:val="both"/>
              <w:rPr>
                <w:rFonts w:asciiTheme="majorBidi" w:hAnsiTheme="majorBidi" w:cstheme="majorBidi"/>
                <w:b/>
                <w:bCs/>
                <w:lang w:val="lt-LT"/>
              </w:rPr>
            </w:pPr>
            <w:r w:rsidRPr="0092469B">
              <w:rPr>
                <w:rFonts w:asciiTheme="majorBidi" w:hAnsiTheme="majorBidi" w:cstheme="majorBidi"/>
                <w:b/>
                <w:lang w:val="lt-LT"/>
              </w:rPr>
              <w:t>Galimi programos vykdymo ir finansavimo šaltiniai:</w:t>
            </w:r>
            <w:r w:rsidRPr="0092469B">
              <w:rPr>
                <w:rFonts w:asciiTheme="majorBidi" w:hAnsiTheme="majorBidi" w:cstheme="majorBidi"/>
                <w:lang w:val="lt-LT"/>
              </w:rPr>
              <w:t xml:space="preserve"> </w:t>
            </w:r>
            <w:r w:rsidR="00327D33" w:rsidRPr="0092469B">
              <w:rPr>
                <w:rFonts w:asciiTheme="majorBidi" w:hAnsiTheme="majorBidi" w:cstheme="majorBidi"/>
                <w:lang w:val="lt-LT"/>
              </w:rPr>
              <w:t>Nuosavos lėšos, s</w:t>
            </w:r>
            <w:r w:rsidR="007B1828" w:rsidRPr="0092469B">
              <w:rPr>
                <w:rFonts w:asciiTheme="majorBidi" w:hAnsiTheme="majorBidi" w:cstheme="majorBidi"/>
                <w:lang w:val="lt-LT"/>
              </w:rPr>
              <w:t>avivaldybės biudžet</w:t>
            </w:r>
            <w:r w:rsidR="00327D33" w:rsidRPr="0092469B">
              <w:rPr>
                <w:rFonts w:asciiTheme="majorBidi" w:hAnsiTheme="majorBidi" w:cstheme="majorBidi"/>
                <w:lang w:val="lt-LT"/>
              </w:rPr>
              <w:t>o lėšos</w:t>
            </w:r>
            <w:r w:rsidR="007B1828" w:rsidRPr="0092469B">
              <w:rPr>
                <w:rFonts w:asciiTheme="majorBidi" w:hAnsiTheme="majorBidi" w:cstheme="majorBidi"/>
                <w:lang w:val="lt-LT"/>
              </w:rPr>
              <w:t>, ES struktūrinių fondų lėšos, skolintos lėšos ir kitos lėšos.</w:t>
            </w:r>
          </w:p>
        </w:tc>
      </w:tr>
    </w:tbl>
    <w:p w14:paraId="65CA157D" w14:textId="77777777" w:rsidR="0068229A" w:rsidRPr="0092469B" w:rsidRDefault="0068229A" w:rsidP="00205647">
      <w:pPr>
        <w:tabs>
          <w:tab w:val="left" w:pos="3810"/>
        </w:tabs>
        <w:suppressAutoHyphens/>
        <w:rPr>
          <w:rFonts w:asciiTheme="majorBidi" w:hAnsiTheme="majorBidi" w:cstheme="majorBidi"/>
        </w:rPr>
      </w:pPr>
    </w:p>
    <w:sectPr w:rsidR="0068229A" w:rsidRPr="0092469B" w:rsidSect="00E75D71">
      <w:headerReference w:type="even" r:id="rId8"/>
      <w:headerReference w:type="default" r:id="rId9"/>
      <w:pgSz w:w="11906" w:h="16838"/>
      <w:pgMar w:top="992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D78B3" w14:textId="77777777" w:rsidR="00674737" w:rsidRDefault="00674737">
      <w:r>
        <w:separator/>
      </w:r>
    </w:p>
  </w:endnote>
  <w:endnote w:type="continuationSeparator" w:id="0">
    <w:p w14:paraId="0A5944A2" w14:textId="77777777" w:rsidR="00674737" w:rsidRDefault="00674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F05D0" w14:textId="77777777" w:rsidR="00674737" w:rsidRDefault="00674737">
      <w:r>
        <w:separator/>
      </w:r>
    </w:p>
  </w:footnote>
  <w:footnote w:type="continuationSeparator" w:id="0">
    <w:p w14:paraId="60AEF1A3" w14:textId="77777777" w:rsidR="00674737" w:rsidRDefault="006747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6E57A" w14:textId="77777777" w:rsidR="005E1153" w:rsidRDefault="005E1153" w:rsidP="00DD236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A2E509C" w14:textId="77777777" w:rsidR="005E1153" w:rsidRDefault="005E115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60CC9" w14:textId="1FCAA309" w:rsidR="005E1153" w:rsidRDefault="005E1153" w:rsidP="00DD236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92E4E">
      <w:rPr>
        <w:rStyle w:val="Puslapionumeris"/>
        <w:noProof/>
      </w:rPr>
      <w:t>1</w:t>
    </w:r>
    <w:r w:rsidR="00792E4E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0B53C81" w14:textId="77777777" w:rsidR="005E1153" w:rsidRDefault="005E115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9E1C490E"/>
    <w:lvl w:ilvl="0">
      <w:start w:val="1"/>
      <w:numFmt w:val="decimal"/>
      <w:lvlText w:val="%1."/>
      <w:lvlJc w:val="left"/>
      <w:pPr>
        <w:tabs>
          <w:tab w:val="num" w:pos="749"/>
        </w:tabs>
        <w:ind w:left="749" w:hanging="360"/>
      </w:pPr>
      <w:rPr>
        <w:b w:val="0"/>
        <w:i w:val="0"/>
        <w: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</w:lvl>
    <w:lvl w:ilvl="2">
      <w:start w:val="1"/>
      <w:numFmt w:val="lowerRoman"/>
      <w:lvlText w:val="%3."/>
      <w:lvlJc w:val="left"/>
      <w:pPr>
        <w:tabs>
          <w:tab w:val="num" w:pos="2197"/>
        </w:tabs>
        <w:ind w:left="2197" w:firstLine="0"/>
      </w:pPr>
    </w:lvl>
    <w:lvl w:ilvl="3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>
      <w:start w:val="1"/>
      <w:numFmt w:val="lowerRoman"/>
      <w:lvlText w:val="%6."/>
      <w:lvlJc w:val="left"/>
      <w:pPr>
        <w:tabs>
          <w:tab w:val="num" w:pos="4357"/>
        </w:tabs>
        <w:ind w:left="4357" w:firstLine="0"/>
      </w:pPr>
    </w:lvl>
    <w:lvl w:ilvl="6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>
      <w:start w:val="1"/>
      <w:numFmt w:val="lowerRoman"/>
      <w:lvlText w:val="%9."/>
      <w:lvlJc w:val="left"/>
      <w:pPr>
        <w:tabs>
          <w:tab w:val="num" w:pos="6517"/>
        </w:tabs>
        <w:ind w:left="6517" w:firstLine="0"/>
      </w:pPr>
    </w:lvl>
  </w:abstractNum>
  <w:abstractNum w:abstractNumId="1" w15:restartNumberingAfterBreak="0">
    <w:nsid w:val="00000006"/>
    <w:multiLevelType w:val="multilevel"/>
    <w:tmpl w:val="00000006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F97B93"/>
    <w:multiLevelType w:val="hybridMultilevel"/>
    <w:tmpl w:val="60981DB2"/>
    <w:lvl w:ilvl="0" w:tplc="D8304ED6">
      <w:start w:val="1"/>
      <w:numFmt w:val="decimal"/>
      <w:lvlText w:val="%1."/>
      <w:lvlJc w:val="left"/>
      <w:pPr>
        <w:ind w:left="1236" w:hanging="810"/>
      </w:pPr>
      <w:rPr>
        <w:rFonts w:hint="default"/>
      </w:rPr>
    </w:lvl>
    <w:lvl w:ilvl="1" w:tplc="B6E4ED44">
      <w:start w:val="1"/>
      <w:numFmt w:val="decimal"/>
      <w:lvlText w:val="%2."/>
      <w:lvlJc w:val="left"/>
      <w:pPr>
        <w:ind w:left="1620" w:hanging="360"/>
      </w:pPr>
      <w:rPr>
        <w:rFonts w:hint="default"/>
      </w:rPr>
    </w:lvl>
    <w:lvl w:ilvl="2" w:tplc="B58085B4">
      <w:start w:val="1"/>
      <w:numFmt w:val="lowerLetter"/>
      <w:lvlText w:val="%3."/>
      <w:lvlJc w:val="left"/>
      <w:pPr>
        <w:ind w:left="2520" w:hanging="360"/>
      </w:pPr>
      <w:rPr>
        <w:rFonts w:hint="default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04846F16"/>
    <w:multiLevelType w:val="hybridMultilevel"/>
    <w:tmpl w:val="099E6A0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06399F"/>
    <w:multiLevelType w:val="hybridMultilevel"/>
    <w:tmpl w:val="955C61A6"/>
    <w:lvl w:ilvl="0" w:tplc="865CE2CE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sz w:val="16"/>
        <w:szCs w:val="16"/>
      </w:rPr>
    </w:lvl>
    <w:lvl w:ilvl="1" w:tplc="042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0D72002F"/>
    <w:multiLevelType w:val="hybridMultilevel"/>
    <w:tmpl w:val="1A6CE188"/>
    <w:lvl w:ilvl="0" w:tplc="99BE749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  <w:sz w:val="16"/>
        <w:szCs w:val="16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D2DAD"/>
    <w:multiLevelType w:val="multilevel"/>
    <w:tmpl w:val="B43E4154"/>
    <w:lvl w:ilvl="0">
      <w:start w:val="2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97"/>
        </w:tabs>
        <w:ind w:left="2197" w:firstLine="0"/>
      </w:pPr>
      <w:rPr>
        <w:rFonts w:hint="default"/>
      </w:rPr>
    </w:lvl>
    <w:lvl w:ilvl="3">
      <w:start w:val="4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57"/>
        </w:tabs>
        <w:ind w:left="4357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517"/>
        </w:tabs>
        <w:ind w:left="6517" w:firstLine="0"/>
      </w:pPr>
      <w:rPr>
        <w:rFonts w:hint="default"/>
      </w:rPr>
    </w:lvl>
  </w:abstractNum>
  <w:abstractNum w:abstractNumId="8" w15:restartNumberingAfterBreak="0">
    <w:nsid w:val="23E720FA"/>
    <w:multiLevelType w:val="hybridMultilevel"/>
    <w:tmpl w:val="E88619B0"/>
    <w:lvl w:ilvl="0" w:tplc="4AE6D54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77" w:hanging="360"/>
      </w:pPr>
    </w:lvl>
    <w:lvl w:ilvl="2" w:tplc="0427001B" w:tentative="1">
      <w:start w:val="1"/>
      <w:numFmt w:val="lowerRoman"/>
      <w:lvlText w:val="%3."/>
      <w:lvlJc w:val="right"/>
      <w:pPr>
        <w:ind w:left="2197" w:hanging="180"/>
      </w:pPr>
    </w:lvl>
    <w:lvl w:ilvl="3" w:tplc="0427000F" w:tentative="1">
      <w:start w:val="1"/>
      <w:numFmt w:val="decimal"/>
      <w:lvlText w:val="%4."/>
      <w:lvlJc w:val="left"/>
      <w:pPr>
        <w:ind w:left="2917" w:hanging="360"/>
      </w:pPr>
    </w:lvl>
    <w:lvl w:ilvl="4" w:tplc="04270019" w:tentative="1">
      <w:start w:val="1"/>
      <w:numFmt w:val="lowerLetter"/>
      <w:lvlText w:val="%5."/>
      <w:lvlJc w:val="left"/>
      <w:pPr>
        <w:ind w:left="3637" w:hanging="360"/>
      </w:pPr>
    </w:lvl>
    <w:lvl w:ilvl="5" w:tplc="0427001B" w:tentative="1">
      <w:start w:val="1"/>
      <w:numFmt w:val="lowerRoman"/>
      <w:lvlText w:val="%6."/>
      <w:lvlJc w:val="right"/>
      <w:pPr>
        <w:ind w:left="4357" w:hanging="180"/>
      </w:pPr>
    </w:lvl>
    <w:lvl w:ilvl="6" w:tplc="0427000F" w:tentative="1">
      <w:start w:val="1"/>
      <w:numFmt w:val="decimal"/>
      <w:lvlText w:val="%7."/>
      <w:lvlJc w:val="left"/>
      <w:pPr>
        <w:ind w:left="5077" w:hanging="360"/>
      </w:pPr>
    </w:lvl>
    <w:lvl w:ilvl="7" w:tplc="04270019" w:tentative="1">
      <w:start w:val="1"/>
      <w:numFmt w:val="lowerLetter"/>
      <w:lvlText w:val="%8."/>
      <w:lvlJc w:val="left"/>
      <w:pPr>
        <w:ind w:left="5797" w:hanging="360"/>
      </w:pPr>
    </w:lvl>
    <w:lvl w:ilvl="8" w:tplc="0427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25531984"/>
    <w:multiLevelType w:val="hybridMultilevel"/>
    <w:tmpl w:val="87E4CD1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41128"/>
    <w:multiLevelType w:val="hybridMultilevel"/>
    <w:tmpl w:val="BBDC8D2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155D63"/>
    <w:multiLevelType w:val="hybridMultilevel"/>
    <w:tmpl w:val="3920D06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7E4083"/>
    <w:multiLevelType w:val="hybridMultilevel"/>
    <w:tmpl w:val="365CBE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7C7E72"/>
    <w:multiLevelType w:val="hybridMultilevel"/>
    <w:tmpl w:val="A4F4A2CA"/>
    <w:lvl w:ilvl="0" w:tplc="042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A8498B"/>
    <w:multiLevelType w:val="hybridMultilevel"/>
    <w:tmpl w:val="5BE49DD6"/>
    <w:lvl w:ilvl="0" w:tplc="BC4052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  <w:sz w:val="16"/>
        <w:szCs w:val="16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1D5531"/>
    <w:multiLevelType w:val="hybridMultilevel"/>
    <w:tmpl w:val="141A9E1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3B32C2"/>
    <w:multiLevelType w:val="multilevel"/>
    <w:tmpl w:val="FF40D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550BC2"/>
    <w:multiLevelType w:val="hybridMultilevel"/>
    <w:tmpl w:val="F5F42958"/>
    <w:lvl w:ilvl="0" w:tplc="59C40AC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652E9F"/>
    <w:multiLevelType w:val="multilevel"/>
    <w:tmpl w:val="CADE5B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4BCC0456"/>
    <w:multiLevelType w:val="hybridMultilevel"/>
    <w:tmpl w:val="F3B61ADE"/>
    <w:lvl w:ilvl="0" w:tplc="273694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EA19F2"/>
    <w:multiLevelType w:val="hybridMultilevel"/>
    <w:tmpl w:val="FB9639A6"/>
    <w:lvl w:ilvl="0" w:tplc="0427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1" w15:restartNumberingAfterBreak="0">
    <w:nsid w:val="4CA4055F"/>
    <w:multiLevelType w:val="hybridMultilevel"/>
    <w:tmpl w:val="8820D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E40621"/>
    <w:multiLevelType w:val="hybridMultilevel"/>
    <w:tmpl w:val="3F9A6C00"/>
    <w:lvl w:ilvl="0" w:tplc="DEFC19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A31C4C"/>
    <w:multiLevelType w:val="multilevel"/>
    <w:tmpl w:val="A8704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1C40E4"/>
    <w:multiLevelType w:val="multilevel"/>
    <w:tmpl w:val="6C963A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5" w15:restartNumberingAfterBreak="0">
    <w:nsid w:val="5EF647BC"/>
    <w:multiLevelType w:val="multilevel"/>
    <w:tmpl w:val="7B4CAD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30A31DF"/>
    <w:multiLevelType w:val="hybridMultilevel"/>
    <w:tmpl w:val="0D444A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0D62AF"/>
    <w:multiLevelType w:val="multilevel"/>
    <w:tmpl w:val="3C62D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353EE8"/>
    <w:multiLevelType w:val="hybridMultilevel"/>
    <w:tmpl w:val="213C60F4"/>
    <w:lvl w:ilvl="0" w:tplc="042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pStyle w:val="Antrat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AD2D46"/>
    <w:multiLevelType w:val="hybridMultilevel"/>
    <w:tmpl w:val="76725282"/>
    <w:lvl w:ilvl="0" w:tplc="155A72EE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39" w:hanging="360"/>
      </w:pPr>
    </w:lvl>
    <w:lvl w:ilvl="2" w:tplc="0427001B" w:tentative="1">
      <w:start w:val="1"/>
      <w:numFmt w:val="lowerRoman"/>
      <w:lvlText w:val="%3."/>
      <w:lvlJc w:val="right"/>
      <w:pPr>
        <w:ind w:left="2259" w:hanging="180"/>
      </w:pPr>
    </w:lvl>
    <w:lvl w:ilvl="3" w:tplc="0427000F" w:tentative="1">
      <w:start w:val="1"/>
      <w:numFmt w:val="decimal"/>
      <w:lvlText w:val="%4."/>
      <w:lvlJc w:val="left"/>
      <w:pPr>
        <w:ind w:left="2979" w:hanging="360"/>
      </w:pPr>
    </w:lvl>
    <w:lvl w:ilvl="4" w:tplc="04270019" w:tentative="1">
      <w:start w:val="1"/>
      <w:numFmt w:val="lowerLetter"/>
      <w:lvlText w:val="%5."/>
      <w:lvlJc w:val="left"/>
      <w:pPr>
        <w:ind w:left="3699" w:hanging="360"/>
      </w:pPr>
    </w:lvl>
    <w:lvl w:ilvl="5" w:tplc="0427001B" w:tentative="1">
      <w:start w:val="1"/>
      <w:numFmt w:val="lowerRoman"/>
      <w:lvlText w:val="%6."/>
      <w:lvlJc w:val="right"/>
      <w:pPr>
        <w:ind w:left="4419" w:hanging="180"/>
      </w:pPr>
    </w:lvl>
    <w:lvl w:ilvl="6" w:tplc="0427000F" w:tentative="1">
      <w:start w:val="1"/>
      <w:numFmt w:val="decimal"/>
      <w:lvlText w:val="%7."/>
      <w:lvlJc w:val="left"/>
      <w:pPr>
        <w:ind w:left="5139" w:hanging="360"/>
      </w:pPr>
    </w:lvl>
    <w:lvl w:ilvl="7" w:tplc="04270019" w:tentative="1">
      <w:start w:val="1"/>
      <w:numFmt w:val="lowerLetter"/>
      <w:lvlText w:val="%8."/>
      <w:lvlJc w:val="left"/>
      <w:pPr>
        <w:ind w:left="5859" w:hanging="360"/>
      </w:pPr>
    </w:lvl>
    <w:lvl w:ilvl="8" w:tplc="0427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30" w15:restartNumberingAfterBreak="0">
    <w:nsid w:val="6F182843"/>
    <w:multiLevelType w:val="hybridMultilevel"/>
    <w:tmpl w:val="89D402E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8A3754"/>
    <w:multiLevelType w:val="hybridMultilevel"/>
    <w:tmpl w:val="D652A2C0"/>
    <w:lvl w:ilvl="0" w:tplc="2F2E4712">
      <w:start w:val="20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6492E0B"/>
    <w:multiLevelType w:val="hybridMultilevel"/>
    <w:tmpl w:val="99BC4C22"/>
    <w:lvl w:ilvl="0" w:tplc="237CC762">
      <w:start w:val="2023"/>
      <w:numFmt w:val="bullet"/>
      <w:lvlText w:val="–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78BE563A"/>
    <w:multiLevelType w:val="hybridMultilevel"/>
    <w:tmpl w:val="928CABE4"/>
    <w:lvl w:ilvl="0" w:tplc="BDC8348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16"/>
        <w:szCs w:val="16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393536"/>
    <w:multiLevelType w:val="hybridMultilevel"/>
    <w:tmpl w:val="D272DBD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63853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1782697">
    <w:abstractNumId w:val="28"/>
  </w:num>
  <w:num w:numId="3" w16cid:durableId="1685471182">
    <w:abstractNumId w:val="19"/>
  </w:num>
  <w:num w:numId="4" w16cid:durableId="91249537">
    <w:abstractNumId w:val="13"/>
  </w:num>
  <w:num w:numId="5" w16cid:durableId="908879318">
    <w:abstractNumId w:val="6"/>
  </w:num>
  <w:num w:numId="6" w16cid:durableId="1733305316">
    <w:abstractNumId w:val="33"/>
  </w:num>
  <w:num w:numId="7" w16cid:durableId="1801802325">
    <w:abstractNumId w:val="21"/>
  </w:num>
  <w:num w:numId="8" w16cid:durableId="665980767">
    <w:abstractNumId w:val="14"/>
  </w:num>
  <w:num w:numId="9" w16cid:durableId="1876649941">
    <w:abstractNumId w:val="20"/>
  </w:num>
  <w:num w:numId="10" w16cid:durableId="1584293952">
    <w:abstractNumId w:val="8"/>
  </w:num>
  <w:num w:numId="11" w16cid:durableId="477653136">
    <w:abstractNumId w:val="0"/>
  </w:num>
  <w:num w:numId="12" w16cid:durableId="1164931538">
    <w:abstractNumId w:val="2"/>
  </w:num>
  <w:num w:numId="13" w16cid:durableId="1831603268">
    <w:abstractNumId w:val="17"/>
  </w:num>
  <w:num w:numId="14" w16cid:durableId="2060324832">
    <w:abstractNumId w:val="18"/>
  </w:num>
  <w:num w:numId="15" w16cid:durableId="1283344286">
    <w:abstractNumId w:val="3"/>
  </w:num>
  <w:num w:numId="16" w16cid:durableId="17211265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79858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97214856">
    <w:abstractNumId w:val="5"/>
  </w:num>
  <w:num w:numId="19" w16cid:durableId="48964235">
    <w:abstractNumId w:val="7"/>
  </w:num>
  <w:num w:numId="20" w16cid:durableId="111682858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530845">
    <w:abstractNumId w:val="31"/>
  </w:num>
  <w:num w:numId="22" w16cid:durableId="2113551698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52479270">
    <w:abstractNumId w:val="13"/>
  </w:num>
  <w:num w:numId="24" w16cid:durableId="455216161">
    <w:abstractNumId w:val="26"/>
  </w:num>
  <w:num w:numId="25" w16cid:durableId="113208897">
    <w:abstractNumId w:val="29"/>
  </w:num>
  <w:num w:numId="26" w16cid:durableId="8221709">
    <w:abstractNumId w:val="10"/>
  </w:num>
  <w:num w:numId="27" w16cid:durableId="670597066">
    <w:abstractNumId w:val="12"/>
  </w:num>
  <w:num w:numId="28" w16cid:durableId="256325837">
    <w:abstractNumId w:val="9"/>
  </w:num>
  <w:num w:numId="29" w16cid:durableId="692389060">
    <w:abstractNumId w:val="23"/>
  </w:num>
  <w:num w:numId="30" w16cid:durableId="2120029011">
    <w:abstractNumId w:val="32"/>
  </w:num>
  <w:num w:numId="31" w16cid:durableId="1125781840">
    <w:abstractNumId w:val="16"/>
  </w:num>
  <w:num w:numId="32" w16cid:durableId="2079594352">
    <w:abstractNumId w:val="27"/>
  </w:num>
  <w:num w:numId="33" w16cid:durableId="1106460643">
    <w:abstractNumId w:val="11"/>
  </w:num>
  <w:num w:numId="34" w16cid:durableId="168058628">
    <w:abstractNumId w:val="34"/>
  </w:num>
  <w:num w:numId="35" w16cid:durableId="859319662">
    <w:abstractNumId w:val="22"/>
  </w:num>
  <w:num w:numId="36" w16cid:durableId="1483034864">
    <w:abstractNumId w:val="15"/>
  </w:num>
  <w:num w:numId="37" w16cid:durableId="1173761000">
    <w:abstractNumId w:val="3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pl-PL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32A"/>
    <w:rsid w:val="00000F64"/>
    <w:rsid w:val="000017E0"/>
    <w:rsid w:val="00001B91"/>
    <w:rsid w:val="00001EB2"/>
    <w:rsid w:val="00003464"/>
    <w:rsid w:val="0000366F"/>
    <w:rsid w:val="00003A9D"/>
    <w:rsid w:val="00003F7C"/>
    <w:rsid w:val="00004290"/>
    <w:rsid w:val="000050DD"/>
    <w:rsid w:val="00005343"/>
    <w:rsid w:val="00005989"/>
    <w:rsid w:val="00005E60"/>
    <w:rsid w:val="00005E6F"/>
    <w:rsid w:val="000073A8"/>
    <w:rsid w:val="00007FE1"/>
    <w:rsid w:val="0001090D"/>
    <w:rsid w:val="00010E36"/>
    <w:rsid w:val="00011840"/>
    <w:rsid w:val="00011C03"/>
    <w:rsid w:val="000121E4"/>
    <w:rsid w:val="00012CD1"/>
    <w:rsid w:val="000131A1"/>
    <w:rsid w:val="00015986"/>
    <w:rsid w:val="00015A17"/>
    <w:rsid w:val="00015E1D"/>
    <w:rsid w:val="00016B4C"/>
    <w:rsid w:val="00017EAD"/>
    <w:rsid w:val="00017FE4"/>
    <w:rsid w:val="00021DF2"/>
    <w:rsid w:val="00023094"/>
    <w:rsid w:val="00023E88"/>
    <w:rsid w:val="00024205"/>
    <w:rsid w:val="00025838"/>
    <w:rsid w:val="00025B84"/>
    <w:rsid w:val="00025C1C"/>
    <w:rsid w:val="0002696D"/>
    <w:rsid w:val="00026A42"/>
    <w:rsid w:val="0002753A"/>
    <w:rsid w:val="00027846"/>
    <w:rsid w:val="00030965"/>
    <w:rsid w:val="00030B2D"/>
    <w:rsid w:val="00031928"/>
    <w:rsid w:val="000319A3"/>
    <w:rsid w:val="00031DAD"/>
    <w:rsid w:val="00033E46"/>
    <w:rsid w:val="00034865"/>
    <w:rsid w:val="0003563D"/>
    <w:rsid w:val="00035DF2"/>
    <w:rsid w:val="00036346"/>
    <w:rsid w:val="0003753E"/>
    <w:rsid w:val="000379B9"/>
    <w:rsid w:val="000409F4"/>
    <w:rsid w:val="00040B33"/>
    <w:rsid w:val="00042A72"/>
    <w:rsid w:val="00043279"/>
    <w:rsid w:val="000438E8"/>
    <w:rsid w:val="00043BB7"/>
    <w:rsid w:val="00046315"/>
    <w:rsid w:val="000479FE"/>
    <w:rsid w:val="00050A46"/>
    <w:rsid w:val="00052E73"/>
    <w:rsid w:val="00052F98"/>
    <w:rsid w:val="00053E5B"/>
    <w:rsid w:val="0005412F"/>
    <w:rsid w:val="00054577"/>
    <w:rsid w:val="00054994"/>
    <w:rsid w:val="0006091B"/>
    <w:rsid w:val="00061125"/>
    <w:rsid w:val="00062144"/>
    <w:rsid w:val="00063038"/>
    <w:rsid w:val="000633D4"/>
    <w:rsid w:val="00063C6E"/>
    <w:rsid w:val="00063F7C"/>
    <w:rsid w:val="00064A48"/>
    <w:rsid w:val="0006760B"/>
    <w:rsid w:val="0007081A"/>
    <w:rsid w:val="0007122B"/>
    <w:rsid w:val="00071463"/>
    <w:rsid w:val="00072808"/>
    <w:rsid w:val="00073F07"/>
    <w:rsid w:val="00074E57"/>
    <w:rsid w:val="00076908"/>
    <w:rsid w:val="000809CA"/>
    <w:rsid w:val="00081ABB"/>
    <w:rsid w:val="00081CA4"/>
    <w:rsid w:val="00082B2F"/>
    <w:rsid w:val="000843C4"/>
    <w:rsid w:val="00084FA7"/>
    <w:rsid w:val="00085CFE"/>
    <w:rsid w:val="00087D4B"/>
    <w:rsid w:val="00090290"/>
    <w:rsid w:val="00090558"/>
    <w:rsid w:val="00091345"/>
    <w:rsid w:val="0009173D"/>
    <w:rsid w:val="00091B75"/>
    <w:rsid w:val="00091F87"/>
    <w:rsid w:val="00092746"/>
    <w:rsid w:val="000928E3"/>
    <w:rsid w:val="000929D7"/>
    <w:rsid w:val="000946A1"/>
    <w:rsid w:val="000952E8"/>
    <w:rsid w:val="00095464"/>
    <w:rsid w:val="00096756"/>
    <w:rsid w:val="000A008B"/>
    <w:rsid w:val="000A05F1"/>
    <w:rsid w:val="000A183A"/>
    <w:rsid w:val="000A2D17"/>
    <w:rsid w:val="000A4730"/>
    <w:rsid w:val="000A4785"/>
    <w:rsid w:val="000A5B1A"/>
    <w:rsid w:val="000A619F"/>
    <w:rsid w:val="000A7C10"/>
    <w:rsid w:val="000B1092"/>
    <w:rsid w:val="000B1764"/>
    <w:rsid w:val="000B2570"/>
    <w:rsid w:val="000B263E"/>
    <w:rsid w:val="000B41AA"/>
    <w:rsid w:val="000B45EB"/>
    <w:rsid w:val="000B53B4"/>
    <w:rsid w:val="000B5ACF"/>
    <w:rsid w:val="000B628B"/>
    <w:rsid w:val="000B7466"/>
    <w:rsid w:val="000B7483"/>
    <w:rsid w:val="000B7D2D"/>
    <w:rsid w:val="000C0480"/>
    <w:rsid w:val="000C0975"/>
    <w:rsid w:val="000C0E8A"/>
    <w:rsid w:val="000C1171"/>
    <w:rsid w:val="000C1B32"/>
    <w:rsid w:val="000C1D65"/>
    <w:rsid w:val="000C1E37"/>
    <w:rsid w:val="000C3AD2"/>
    <w:rsid w:val="000C4784"/>
    <w:rsid w:val="000C6176"/>
    <w:rsid w:val="000C78C9"/>
    <w:rsid w:val="000C7F0B"/>
    <w:rsid w:val="000D0BB1"/>
    <w:rsid w:val="000D1E65"/>
    <w:rsid w:val="000D2E86"/>
    <w:rsid w:val="000D3AB5"/>
    <w:rsid w:val="000D52A3"/>
    <w:rsid w:val="000D5686"/>
    <w:rsid w:val="000D5B44"/>
    <w:rsid w:val="000D632C"/>
    <w:rsid w:val="000D65A9"/>
    <w:rsid w:val="000D7234"/>
    <w:rsid w:val="000D7550"/>
    <w:rsid w:val="000D7721"/>
    <w:rsid w:val="000D7D2C"/>
    <w:rsid w:val="000E023E"/>
    <w:rsid w:val="000E135A"/>
    <w:rsid w:val="000E1517"/>
    <w:rsid w:val="000E16CF"/>
    <w:rsid w:val="000E1728"/>
    <w:rsid w:val="000E20ED"/>
    <w:rsid w:val="000E20F6"/>
    <w:rsid w:val="000E253E"/>
    <w:rsid w:val="000E324D"/>
    <w:rsid w:val="000E3AF8"/>
    <w:rsid w:val="000E3B09"/>
    <w:rsid w:val="000E40AC"/>
    <w:rsid w:val="000E4902"/>
    <w:rsid w:val="000E4BAD"/>
    <w:rsid w:val="000E52CB"/>
    <w:rsid w:val="000E55ED"/>
    <w:rsid w:val="000E618C"/>
    <w:rsid w:val="000E6522"/>
    <w:rsid w:val="000E66DB"/>
    <w:rsid w:val="000E78FB"/>
    <w:rsid w:val="000E7966"/>
    <w:rsid w:val="000E7C8F"/>
    <w:rsid w:val="000F1308"/>
    <w:rsid w:val="000F28D7"/>
    <w:rsid w:val="000F2C31"/>
    <w:rsid w:val="000F3D91"/>
    <w:rsid w:val="000F3E06"/>
    <w:rsid w:val="000F465B"/>
    <w:rsid w:val="000F4D26"/>
    <w:rsid w:val="000F5C27"/>
    <w:rsid w:val="000F745D"/>
    <w:rsid w:val="000F75B6"/>
    <w:rsid w:val="000F7D98"/>
    <w:rsid w:val="00101291"/>
    <w:rsid w:val="001012AE"/>
    <w:rsid w:val="001016DA"/>
    <w:rsid w:val="00101E8B"/>
    <w:rsid w:val="001026F0"/>
    <w:rsid w:val="00103615"/>
    <w:rsid w:val="00103B17"/>
    <w:rsid w:val="00104081"/>
    <w:rsid w:val="00110427"/>
    <w:rsid w:val="001111C0"/>
    <w:rsid w:val="00112A6A"/>
    <w:rsid w:val="00115037"/>
    <w:rsid w:val="00116A3F"/>
    <w:rsid w:val="001171A6"/>
    <w:rsid w:val="00122BEC"/>
    <w:rsid w:val="00123190"/>
    <w:rsid w:val="001253A6"/>
    <w:rsid w:val="00125855"/>
    <w:rsid w:val="00125D81"/>
    <w:rsid w:val="00126DEA"/>
    <w:rsid w:val="00126E16"/>
    <w:rsid w:val="00130463"/>
    <w:rsid w:val="001307E7"/>
    <w:rsid w:val="001321DF"/>
    <w:rsid w:val="00133166"/>
    <w:rsid w:val="0013355D"/>
    <w:rsid w:val="00133898"/>
    <w:rsid w:val="001338E7"/>
    <w:rsid w:val="00133C1A"/>
    <w:rsid w:val="00135560"/>
    <w:rsid w:val="00136055"/>
    <w:rsid w:val="001400A4"/>
    <w:rsid w:val="001401BA"/>
    <w:rsid w:val="00141193"/>
    <w:rsid w:val="00141613"/>
    <w:rsid w:val="00142AEB"/>
    <w:rsid w:val="0014339D"/>
    <w:rsid w:val="00143C40"/>
    <w:rsid w:val="00143FCF"/>
    <w:rsid w:val="00146859"/>
    <w:rsid w:val="00147561"/>
    <w:rsid w:val="00147633"/>
    <w:rsid w:val="00147858"/>
    <w:rsid w:val="00147B76"/>
    <w:rsid w:val="00151CC8"/>
    <w:rsid w:val="00152236"/>
    <w:rsid w:val="00152383"/>
    <w:rsid w:val="00152385"/>
    <w:rsid w:val="00152971"/>
    <w:rsid w:val="00152D6D"/>
    <w:rsid w:val="001533A9"/>
    <w:rsid w:val="001536F4"/>
    <w:rsid w:val="00154340"/>
    <w:rsid w:val="00154F14"/>
    <w:rsid w:val="0015576D"/>
    <w:rsid w:val="0015584A"/>
    <w:rsid w:val="001562A3"/>
    <w:rsid w:val="001606D0"/>
    <w:rsid w:val="001619E0"/>
    <w:rsid w:val="0016299E"/>
    <w:rsid w:val="00162DB8"/>
    <w:rsid w:val="00163B9D"/>
    <w:rsid w:val="00164BCB"/>
    <w:rsid w:val="00165400"/>
    <w:rsid w:val="0016563C"/>
    <w:rsid w:val="00167C2B"/>
    <w:rsid w:val="001715F2"/>
    <w:rsid w:val="001725EB"/>
    <w:rsid w:val="00172838"/>
    <w:rsid w:val="00172B4D"/>
    <w:rsid w:val="00172CB9"/>
    <w:rsid w:val="00172F1F"/>
    <w:rsid w:val="0017319B"/>
    <w:rsid w:val="00173640"/>
    <w:rsid w:val="00173763"/>
    <w:rsid w:val="00173F65"/>
    <w:rsid w:val="00174B0C"/>
    <w:rsid w:val="001761C1"/>
    <w:rsid w:val="00176214"/>
    <w:rsid w:val="00176974"/>
    <w:rsid w:val="00177F82"/>
    <w:rsid w:val="0018022E"/>
    <w:rsid w:val="001804E4"/>
    <w:rsid w:val="00180786"/>
    <w:rsid w:val="001809AA"/>
    <w:rsid w:val="00180C4A"/>
    <w:rsid w:val="00180D3B"/>
    <w:rsid w:val="001815D3"/>
    <w:rsid w:val="001817EE"/>
    <w:rsid w:val="00182434"/>
    <w:rsid w:val="00182A4A"/>
    <w:rsid w:val="00182C68"/>
    <w:rsid w:val="00183B4B"/>
    <w:rsid w:val="0018531B"/>
    <w:rsid w:val="00185B45"/>
    <w:rsid w:val="001874A8"/>
    <w:rsid w:val="00191C6C"/>
    <w:rsid w:val="00192190"/>
    <w:rsid w:val="00192FE6"/>
    <w:rsid w:val="00193824"/>
    <w:rsid w:val="001938DB"/>
    <w:rsid w:val="00193A60"/>
    <w:rsid w:val="00193D44"/>
    <w:rsid w:val="00193F2C"/>
    <w:rsid w:val="00195261"/>
    <w:rsid w:val="00195D4B"/>
    <w:rsid w:val="00197412"/>
    <w:rsid w:val="00197745"/>
    <w:rsid w:val="00197C39"/>
    <w:rsid w:val="001A03AC"/>
    <w:rsid w:val="001A04F0"/>
    <w:rsid w:val="001A0A48"/>
    <w:rsid w:val="001A26DD"/>
    <w:rsid w:val="001A2D29"/>
    <w:rsid w:val="001A3B11"/>
    <w:rsid w:val="001A3F31"/>
    <w:rsid w:val="001A4BF2"/>
    <w:rsid w:val="001A5F0E"/>
    <w:rsid w:val="001A6677"/>
    <w:rsid w:val="001A7280"/>
    <w:rsid w:val="001A7B46"/>
    <w:rsid w:val="001B06F6"/>
    <w:rsid w:val="001B0C25"/>
    <w:rsid w:val="001B1058"/>
    <w:rsid w:val="001B1A0B"/>
    <w:rsid w:val="001B1AA8"/>
    <w:rsid w:val="001B2AB5"/>
    <w:rsid w:val="001B3138"/>
    <w:rsid w:val="001B3A01"/>
    <w:rsid w:val="001B40FD"/>
    <w:rsid w:val="001B5540"/>
    <w:rsid w:val="001B5DDE"/>
    <w:rsid w:val="001C17BF"/>
    <w:rsid w:val="001C1E5A"/>
    <w:rsid w:val="001C387E"/>
    <w:rsid w:val="001C3EE1"/>
    <w:rsid w:val="001C44B6"/>
    <w:rsid w:val="001C4C09"/>
    <w:rsid w:val="001C53E4"/>
    <w:rsid w:val="001C6058"/>
    <w:rsid w:val="001D096A"/>
    <w:rsid w:val="001D0C25"/>
    <w:rsid w:val="001D150A"/>
    <w:rsid w:val="001D16EA"/>
    <w:rsid w:val="001D1D48"/>
    <w:rsid w:val="001D2F9D"/>
    <w:rsid w:val="001D48D8"/>
    <w:rsid w:val="001D5145"/>
    <w:rsid w:val="001D5C93"/>
    <w:rsid w:val="001D62CB"/>
    <w:rsid w:val="001D68E7"/>
    <w:rsid w:val="001D6904"/>
    <w:rsid w:val="001E0CA3"/>
    <w:rsid w:val="001E215F"/>
    <w:rsid w:val="001E2306"/>
    <w:rsid w:val="001E3898"/>
    <w:rsid w:val="001E4545"/>
    <w:rsid w:val="001E4AFE"/>
    <w:rsid w:val="001E64DB"/>
    <w:rsid w:val="001E6B10"/>
    <w:rsid w:val="001E740A"/>
    <w:rsid w:val="001E7662"/>
    <w:rsid w:val="001F0391"/>
    <w:rsid w:val="001F084B"/>
    <w:rsid w:val="001F1359"/>
    <w:rsid w:val="001F1EFB"/>
    <w:rsid w:val="001F3F09"/>
    <w:rsid w:val="001F403F"/>
    <w:rsid w:val="001F43D4"/>
    <w:rsid w:val="001F5209"/>
    <w:rsid w:val="001F644F"/>
    <w:rsid w:val="001F67AF"/>
    <w:rsid w:val="001F67F1"/>
    <w:rsid w:val="001F7C60"/>
    <w:rsid w:val="002003E1"/>
    <w:rsid w:val="00200571"/>
    <w:rsid w:val="0020067C"/>
    <w:rsid w:val="00201904"/>
    <w:rsid w:val="002042B3"/>
    <w:rsid w:val="0020472A"/>
    <w:rsid w:val="0020492F"/>
    <w:rsid w:val="00205647"/>
    <w:rsid w:val="0020601E"/>
    <w:rsid w:val="00211385"/>
    <w:rsid w:val="00211583"/>
    <w:rsid w:val="00211745"/>
    <w:rsid w:val="00213163"/>
    <w:rsid w:val="00213399"/>
    <w:rsid w:val="00213C6C"/>
    <w:rsid w:val="00214877"/>
    <w:rsid w:val="00214941"/>
    <w:rsid w:val="00214E62"/>
    <w:rsid w:val="00215459"/>
    <w:rsid w:val="00215ED7"/>
    <w:rsid w:val="002164FA"/>
    <w:rsid w:val="00216BD8"/>
    <w:rsid w:val="0021785A"/>
    <w:rsid w:val="00217A39"/>
    <w:rsid w:val="0022008B"/>
    <w:rsid w:val="002201F6"/>
    <w:rsid w:val="00220406"/>
    <w:rsid w:val="00220D4B"/>
    <w:rsid w:val="00221A45"/>
    <w:rsid w:val="00221BEB"/>
    <w:rsid w:val="00222041"/>
    <w:rsid w:val="002226E3"/>
    <w:rsid w:val="0022296B"/>
    <w:rsid w:val="0022335B"/>
    <w:rsid w:val="0022351F"/>
    <w:rsid w:val="0022391A"/>
    <w:rsid w:val="00223D34"/>
    <w:rsid w:val="00224407"/>
    <w:rsid w:val="00224596"/>
    <w:rsid w:val="002248E2"/>
    <w:rsid w:val="00224A3A"/>
    <w:rsid w:val="002257F2"/>
    <w:rsid w:val="00226BF6"/>
    <w:rsid w:val="00227489"/>
    <w:rsid w:val="00231559"/>
    <w:rsid w:val="0023262F"/>
    <w:rsid w:val="002333D4"/>
    <w:rsid w:val="0023403C"/>
    <w:rsid w:val="00235B74"/>
    <w:rsid w:val="00236357"/>
    <w:rsid w:val="00236CE0"/>
    <w:rsid w:val="002376DF"/>
    <w:rsid w:val="00237925"/>
    <w:rsid w:val="00237B70"/>
    <w:rsid w:val="00237F1E"/>
    <w:rsid w:val="00243982"/>
    <w:rsid w:val="00245C71"/>
    <w:rsid w:val="002467F1"/>
    <w:rsid w:val="00246B8D"/>
    <w:rsid w:val="00246DB8"/>
    <w:rsid w:val="00247014"/>
    <w:rsid w:val="00250EEE"/>
    <w:rsid w:val="00251371"/>
    <w:rsid w:val="00252476"/>
    <w:rsid w:val="00253195"/>
    <w:rsid w:val="00253D31"/>
    <w:rsid w:val="0025459E"/>
    <w:rsid w:val="00257BD5"/>
    <w:rsid w:val="0026084C"/>
    <w:rsid w:val="00262324"/>
    <w:rsid w:val="00263B9B"/>
    <w:rsid w:val="00265BEA"/>
    <w:rsid w:val="00265F09"/>
    <w:rsid w:val="00267275"/>
    <w:rsid w:val="00270278"/>
    <w:rsid w:val="002704CF"/>
    <w:rsid w:val="00271414"/>
    <w:rsid w:val="002721D3"/>
    <w:rsid w:val="002734E2"/>
    <w:rsid w:val="00273615"/>
    <w:rsid w:val="00273ADC"/>
    <w:rsid w:val="00273D07"/>
    <w:rsid w:val="00275D6B"/>
    <w:rsid w:val="00276EBC"/>
    <w:rsid w:val="002770E2"/>
    <w:rsid w:val="002800B6"/>
    <w:rsid w:val="0028016D"/>
    <w:rsid w:val="00280E00"/>
    <w:rsid w:val="00280EEF"/>
    <w:rsid w:val="00281BF3"/>
    <w:rsid w:val="00281C62"/>
    <w:rsid w:val="00281F26"/>
    <w:rsid w:val="00282D89"/>
    <w:rsid w:val="002837D5"/>
    <w:rsid w:val="00283DFD"/>
    <w:rsid w:val="002842F9"/>
    <w:rsid w:val="002844F8"/>
    <w:rsid w:val="002846CA"/>
    <w:rsid w:val="00285AF8"/>
    <w:rsid w:val="00285B9D"/>
    <w:rsid w:val="00285BFD"/>
    <w:rsid w:val="00285C95"/>
    <w:rsid w:val="0028656F"/>
    <w:rsid w:val="00287749"/>
    <w:rsid w:val="00287AEA"/>
    <w:rsid w:val="0029023B"/>
    <w:rsid w:val="00291643"/>
    <w:rsid w:val="002923C4"/>
    <w:rsid w:val="00293E88"/>
    <w:rsid w:val="0029531F"/>
    <w:rsid w:val="00295362"/>
    <w:rsid w:val="00295552"/>
    <w:rsid w:val="00295915"/>
    <w:rsid w:val="002A0864"/>
    <w:rsid w:val="002A1A33"/>
    <w:rsid w:val="002A27EB"/>
    <w:rsid w:val="002A2BCE"/>
    <w:rsid w:val="002A2C9C"/>
    <w:rsid w:val="002A2E60"/>
    <w:rsid w:val="002A3E28"/>
    <w:rsid w:val="002A5560"/>
    <w:rsid w:val="002A5DB7"/>
    <w:rsid w:val="002A68D1"/>
    <w:rsid w:val="002A6922"/>
    <w:rsid w:val="002A6DAF"/>
    <w:rsid w:val="002A7334"/>
    <w:rsid w:val="002A7493"/>
    <w:rsid w:val="002A79C1"/>
    <w:rsid w:val="002B1606"/>
    <w:rsid w:val="002B1C28"/>
    <w:rsid w:val="002B232A"/>
    <w:rsid w:val="002B2EC9"/>
    <w:rsid w:val="002B4A15"/>
    <w:rsid w:val="002B4B3A"/>
    <w:rsid w:val="002B5BFD"/>
    <w:rsid w:val="002B76A9"/>
    <w:rsid w:val="002C0516"/>
    <w:rsid w:val="002C0B75"/>
    <w:rsid w:val="002C0CC5"/>
    <w:rsid w:val="002C0E0F"/>
    <w:rsid w:val="002C14FE"/>
    <w:rsid w:val="002C18B6"/>
    <w:rsid w:val="002C1DE0"/>
    <w:rsid w:val="002C2009"/>
    <w:rsid w:val="002C2899"/>
    <w:rsid w:val="002C3F99"/>
    <w:rsid w:val="002C4677"/>
    <w:rsid w:val="002C481B"/>
    <w:rsid w:val="002C55A7"/>
    <w:rsid w:val="002D1172"/>
    <w:rsid w:val="002D11E2"/>
    <w:rsid w:val="002D21B0"/>
    <w:rsid w:val="002D2D0F"/>
    <w:rsid w:val="002D4DA7"/>
    <w:rsid w:val="002D6281"/>
    <w:rsid w:val="002D6494"/>
    <w:rsid w:val="002D68EC"/>
    <w:rsid w:val="002D732E"/>
    <w:rsid w:val="002D765C"/>
    <w:rsid w:val="002D76E2"/>
    <w:rsid w:val="002E054E"/>
    <w:rsid w:val="002E0833"/>
    <w:rsid w:val="002E0935"/>
    <w:rsid w:val="002E1720"/>
    <w:rsid w:val="002E1A99"/>
    <w:rsid w:val="002E1E08"/>
    <w:rsid w:val="002E23BA"/>
    <w:rsid w:val="002E5509"/>
    <w:rsid w:val="002E5C1C"/>
    <w:rsid w:val="002F136B"/>
    <w:rsid w:val="002F1FE5"/>
    <w:rsid w:val="002F2FA2"/>
    <w:rsid w:val="002F3128"/>
    <w:rsid w:val="002F3F71"/>
    <w:rsid w:val="002F5073"/>
    <w:rsid w:val="002F51DE"/>
    <w:rsid w:val="002F5FCB"/>
    <w:rsid w:val="002F684D"/>
    <w:rsid w:val="002F798D"/>
    <w:rsid w:val="002F7AC7"/>
    <w:rsid w:val="003018C5"/>
    <w:rsid w:val="00302794"/>
    <w:rsid w:val="00302C64"/>
    <w:rsid w:val="00302E44"/>
    <w:rsid w:val="0030493F"/>
    <w:rsid w:val="0030506C"/>
    <w:rsid w:val="0031028D"/>
    <w:rsid w:val="003108DE"/>
    <w:rsid w:val="0031148C"/>
    <w:rsid w:val="003114CA"/>
    <w:rsid w:val="0031187B"/>
    <w:rsid w:val="00311F0F"/>
    <w:rsid w:val="0031266C"/>
    <w:rsid w:val="0031363A"/>
    <w:rsid w:val="003144D7"/>
    <w:rsid w:val="003164B4"/>
    <w:rsid w:val="003165D6"/>
    <w:rsid w:val="003166D8"/>
    <w:rsid w:val="003172E8"/>
    <w:rsid w:val="00317BF0"/>
    <w:rsid w:val="00320356"/>
    <w:rsid w:val="003220DB"/>
    <w:rsid w:val="00322BEB"/>
    <w:rsid w:val="003230B4"/>
    <w:rsid w:val="00323868"/>
    <w:rsid w:val="00323B6B"/>
    <w:rsid w:val="00325068"/>
    <w:rsid w:val="0032512C"/>
    <w:rsid w:val="003262F9"/>
    <w:rsid w:val="003263DC"/>
    <w:rsid w:val="00326664"/>
    <w:rsid w:val="00327887"/>
    <w:rsid w:val="00327BDB"/>
    <w:rsid w:val="00327D33"/>
    <w:rsid w:val="00330531"/>
    <w:rsid w:val="00331A03"/>
    <w:rsid w:val="00331CE3"/>
    <w:rsid w:val="00331D81"/>
    <w:rsid w:val="003326EA"/>
    <w:rsid w:val="00332E10"/>
    <w:rsid w:val="003334BE"/>
    <w:rsid w:val="0033439A"/>
    <w:rsid w:val="003348DA"/>
    <w:rsid w:val="003348EE"/>
    <w:rsid w:val="00334909"/>
    <w:rsid w:val="00334E09"/>
    <w:rsid w:val="0034182A"/>
    <w:rsid w:val="00341882"/>
    <w:rsid w:val="0034355C"/>
    <w:rsid w:val="00343BEA"/>
    <w:rsid w:val="003456BC"/>
    <w:rsid w:val="00345B79"/>
    <w:rsid w:val="0034610B"/>
    <w:rsid w:val="003464F5"/>
    <w:rsid w:val="00346A6A"/>
    <w:rsid w:val="00346F68"/>
    <w:rsid w:val="00347068"/>
    <w:rsid w:val="003503D1"/>
    <w:rsid w:val="00350EDE"/>
    <w:rsid w:val="00352F9D"/>
    <w:rsid w:val="003530A3"/>
    <w:rsid w:val="00354155"/>
    <w:rsid w:val="003547CA"/>
    <w:rsid w:val="003567CE"/>
    <w:rsid w:val="00356E45"/>
    <w:rsid w:val="00357B4A"/>
    <w:rsid w:val="00357E5E"/>
    <w:rsid w:val="003602F0"/>
    <w:rsid w:val="0036130D"/>
    <w:rsid w:val="00361866"/>
    <w:rsid w:val="00362453"/>
    <w:rsid w:val="003636F3"/>
    <w:rsid w:val="00364CCE"/>
    <w:rsid w:val="0036530A"/>
    <w:rsid w:val="00365494"/>
    <w:rsid w:val="00365857"/>
    <w:rsid w:val="00365A61"/>
    <w:rsid w:val="00367098"/>
    <w:rsid w:val="00367CA1"/>
    <w:rsid w:val="0037256A"/>
    <w:rsid w:val="00374196"/>
    <w:rsid w:val="00374582"/>
    <w:rsid w:val="00374706"/>
    <w:rsid w:val="003748E6"/>
    <w:rsid w:val="00374ADA"/>
    <w:rsid w:val="00375258"/>
    <w:rsid w:val="00375481"/>
    <w:rsid w:val="00375581"/>
    <w:rsid w:val="00375C74"/>
    <w:rsid w:val="00375EB5"/>
    <w:rsid w:val="00376F64"/>
    <w:rsid w:val="00377DDB"/>
    <w:rsid w:val="00380CAC"/>
    <w:rsid w:val="003811CF"/>
    <w:rsid w:val="0038160A"/>
    <w:rsid w:val="00381D4B"/>
    <w:rsid w:val="00382092"/>
    <w:rsid w:val="0038218D"/>
    <w:rsid w:val="003825F1"/>
    <w:rsid w:val="00383069"/>
    <w:rsid w:val="00383115"/>
    <w:rsid w:val="003831EA"/>
    <w:rsid w:val="00383372"/>
    <w:rsid w:val="00383816"/>
    <w:rsid w:val="00383DE1"/>
    <w:rsid w:val="00384448"/>
    <w:rsid w:val="00385AAE"/>
    <w:rsid w:val="00385D5D"/>
    <w:rsid w:val="003860C1"/>
    <w:rsid w:val="0038738C"/>
    <w:rsid w:val="003874CE"/>
    <w:rsid w:val="00387E8F"/>
    <w:rsid w:val="00387F64"/>
    <w:rsid w:val="0039090B"/>
    <w:rsid w:val="00392625"/>
    <w:rsid w:val="003935C2"/>
    <w:rsid w:val="003940D0"/>
    <w:rsid w:val="0039474C"/>
    <w:rsid w:val="0039489A"/>
    <w:rsid w:val="00394B91"/>
    <w:rsid w:val="003952E5"/>
    <w:rsid w:val="00395433"/>
    <w:rsid w:val="0039545C"/>
    <w:rsid w:val="003958D4"/>
    <w:rsid w:val="003A0F1B"/>
    <w:rsid w:val="003A18F9"/>
    <w:rsid w:val="003A2659"/>
    <w:rsid w:val="003A359A"/>
    <w:rsid w:val="003A3710"/>
    <w:rsid w:val="003A4DB3"/>
    <w:rsid w:val="003A4ECA"/>
    <w:rsid w:val="003A5B6F"/>
    <w:rsid w:val="003A5D3A"/>
    <w:rsid w:val="003A70D5"/>
    <w:rsid w:val="003A76DC"/>
    <w:rsid w:val="003A7EAA"/>
    <w:rsid w:val="003B0B2A"/>
    <w:rsid w:val="003B0B84"/>
    <w:rsid w:val="003B0BCD"/>
    <w:rsid w:val="003B135D"/>
    <w:rsid w:val="003B1526"/>
    <w:rsid w:val="003B2255"/>
    <w:rsid w:val="003B284F"/>
    <w:rsid w:val="003B38B7"/>
    <w:rsid w:val="003C114A"/>
    <w:rsid w:val="003C1D94"/>
    <w:rsid w:val="003C2612"/>
    <w:rsid w:val="003C2E5C"/>
    <w:rsid w:val="003C3D40"/>
    <w:rsid w:val="003C7606"/>
    <w:rsid w:val="003C7DE9"/>
    <w:rsid w:val="003D0BD6"/>
    <w:rsid w:val="003D17B0"/>
    <w:rsid w:val="003D206C"/>
    <w:rsid w:val="003D2117"/>
    <w:rsid w:val="003D2418"/>
    <w:rsid w:val="003D2446"/>
    <w:rsid w:val="003D27F0"/>
    <w:rsid w:val="003D341A"/>
    <w:rsid w:val="003D4384"/>
    <w:rsid w:val="003D59BB"/>
    <w:rsid w:val="003D5D89"/>
    <w:rsid w:val="003D5FB7"/>
    <w:rsid w:val="003D6BE3"/>
    <w:rsid w:val="003E0BF3"/>
    <w:rsid w:val="003E10EB"/>
    <w:rsid w:val="003E2671"/>
    <w:rsid w:val="003E2E0F"/>
    <w:rsid w:val="003E35DA"/>
    <w:rsid w:val="003E3F2C"/>
    <w:rsid w:val="003E4CDD"/>
    <w:rsid w:val="003E553F"/>
    <w:rsid w:val="003E5A8E"/>
    <w:rsid w:val="003E6B31"/>
    <w:rsid w:val="003E78DD"/>
    <w:rsid w:val="003F039D"/>
    <w:rsid w:val="003F06DB"/>
    <w:rsid w:val="003F090C"/>
    <w:rsid w:val="003F0D3B"/>
    <w:rsid w:val="003F11C5"/>
    <w:rsid w:val="003F2871"/>
    <w:rsid w:val="003F2D24"/>
    <w:rsid w:val="003F39FD"/>
    <w:rsid w:val="003F42BA"/>
    <w:rsid w:val="003F4597"/>
    <w:rsid w:val="003F45FA"/>
    <w:rsid w:val="003F4F20"/>
    <w:rsid w:val="003F5127"/>
    <w:rsid w:val="003F6754"/>
    <w:rsid w:val="003F7FA2"/>
    <w:rsid w:val="00401075"/>
    <w:rsid w:val="00401AFB"/>
    <w:rsid w:val="00403631"/>
    <w:rsid w:val="00403937"/>
    <w:rsid w:val="004048A8"/>
    <w:rsid w:val="00404E0B"/>
    <w:rsid w:val="00406552"/>
    <w:rsid w:val="004070ED"/>
    <w:rsid w:val="004071AF"/>
    <w:rsid w:val="004072AC"/>
    <w:rsid w:val="00407D3D"/>
    <w:rsid w:val="00410710"/>
    <w:rsid w:val="00410FC7"/>
    <w:rsid w:val="00411F72"/>
    <w:rsid w:val="00413003"/>
    <w:rsid w:val="004132C0"/>
    <w:rsid w:val="004154D8"/>
    <w:rsid w:val="004161E5"/>
    <w:rsid w:val="004164C1"/>
    <w:rsid w:val="004168C0"/>
    <w:rsid w:val="004169D3"/>
    <w:rsid w:val="00416A63"/>
    <w:rsid w:val="0042024B"/>
    <w:rsid w:val="0042091E"/>
    <w:rsid w:val="004220CA"/>
    <w:rsid w:val="004226ED"/>
    <w:rsid w:val="004227EC"/>
    <w:rsid w:val="00423348"/>
    <w:rsid w:val="00425263"/>
    <w:rsid w:val="004254AA"/>
    <w:rsid w:val="00430028"/>
    <w:rsid w:val="00430E0F"/>
    <w:rsid w:val="00430E62"/>
    <w:rsid w:val="004313BF"/>
    <w:rsid w:val="0043240B"/>
    <w:rsid w:val="004329D7"/>
    <w:rsid w:val="004334F6"/>
    <w:rsid w:val="0043447C"/>
    <w:rsid w:val="00435530"/>
    <w:rsid w:val="004364ED"/>
    <w:rsid w:val="004376BB"/>
    <w:rsid w:val="004377DA"/>
    <w:rsid w:val="00437E86"/>
    <w:rsid w:val="00440752"/>
    <w:rsid w:val="0044149C"/>
    <w:rsid w:val="00442169"/>
    <w:rsid w:val="004423CD"/>
    <w:rsid w:val="0044261F"/>
    <w:rsid w:val="00442799"/>
    <w:rsid w:val="004440B8"/>
    <w:rsid w:val="004458E7"/>
    <w:rsid w:val="00445D28"/>
    <w:rsid w:val="00445E74"/>
    <w:rsid w:val="004462AF"/>
    <w:rsid w:val="00447457"/>
    <w:rsid w:val="004479AD"/>
    <w:rsid w:val="00450036"/>
    <w:rsid w:val="00450690"/>
    <w:rsid w:val="00452611"/>
    <w:rsid w:val="00452C5A"/>
    <w:rsid w:val="00454255"/>
    <w:rsid w:val="0045573A"/>
    <w:rsid w:val="00455CBF"/>
    <w:rsid w:val="00456262"/>
    <w:rsid w:val="00456942"/>
    <w:rsid w:val="0045699E"/>
    <w:rsid w:val="00456BB6"/>
    <w:rsid w:val="00456C9F"/>
    <w:rsid w:val="00456F11"/>
    <w:rsid w:val="004575EC"/>
    <w:rsid w:val="00457C1B"/>
    <w:rsid w:val="00457CB0"/>
    <w:rsid w:val="00460ACE"/>
    <w:rsid w:val="00460F69"/>
    <w:rsid w:val="00461DA8"/>
    <w:rsid w:val="004623DB"/>
    <w:rsid w:val="00463BC7"/>
    <w:rsid w:val="0046452E"/>
    <w:rsid w:val="0046492A"/>
    <w:rsid w:val="00465A1C"/>
    <w:rsid w:val="00465DA0"/>
    <w:rsid w:val="004672FF"/>
    <w:rsid w:val="00467F8E"/>
    <w:rsid w:val="004714DE"/>
    <w:rsid w:val="00471744"/>
    <w:rsid w:val="00472B14"/>
    <w:rsid w:val="0047301E"/>
    <w:rsid w:val="004748E9"/>
    <w:rsid w:val="00474FC0"/>
    <w:rsid w:val="00475C48"/>
    <w:rsid w:val="00476AC4"/>
    <w:rsid w:val="00476B0A"/>
    <w:rsid w:val="004801D3"/>
    <w:rsid w:val="00480B17"/>
    <w:rsid w:val="00480F40"/>
    <w:rsid w:val="0048131E"/>
    <w:rsid w:val="0048243E"/>
    <w:rsid w:val="0048339C"/>
    <w:rsid w:val="004836FB"/>
    <w:rsid w:val="00483A65"/>
    <w:rsid w:val="00484120"/>
    <w:rsid w:val="0048479E"/>
    <w:rsid w:val="00484D80"/>
    <w:rsid w:val="00484E75"/>
    <w:rsid w:val="00484F6A"/>
    <w:rsid w:val="004850D8"/>
    <w:rsid w:val="00485FF7"/>
    <w:rsid w:val="00487A38"/>
    <w:rsid w:val="00490060"/>
    <w:rsid w:val="00490676"/>
    <w:rsid w:val="0049195D"/>
    <w:rsid w:val="0049234B"/>
    <w:rsid w:val="00493BFF"/>
    <w:rsid w:val="004950F0"/>
    <w:rsid w:val="004958AC"/>
    <w:rsid w:val="00495EBD"/>
    <w:rsid w:val="00496F53"/>
    <w:rsid w:val="00497F57"/>
    <w:rsid w:val="004A057C"/>
    <w:rsid w:val="004A091D"/>
    <w:rsid w:val="004A0B90"/>
    <w:rsid w:val="004A11AE"/>
    <w:rsid w:val="004A23DF"/>
    <w:rsid w:val="004A469F"/>
    <w:rsid w:val="004A4CB2"/>
    <w:rsid w:val="004A5435"/>
    <w:rsid w:val="004A5A92"/>
    <w:rsid w:val="004A5BF8"/>
    <w:rsid w:val="004A5D18"/>
    <w:rsid w:val="004B03E3"/>
    <w:rsid w:val="004B0FB9"/>
    <w:rsid w:val="004B1C45"/>
    <w:rsid w:val="004B2B7D"/>
    <w:rsid w:val="004B5D1E"/>
    <w:rsid w:val="004B660E"/>
    <w:rsid w:val="004B678B"/>
    <w:rsid w:val="004B7ABC"/>
    <w:rsid w:val="004C0A8C"/>
    <w:rsid w:val="004C1841"/>
    <w:rsid w:val="004C4E08"/>
    <w:rsid w:val="004C5EDC"/>
    <w:rsid w:val="004C634D"/>
    <w:rsid w:val="004D0C53"/>
    <w:rsid w:val="004D0E4A"/>
    <w:rsid w:val="004D10B9"/>
    <w:rsid w:val="004D244A"/>
    <w:rsid w:val="004D3A0C"/>
    <w:rsid w:val="004D4734"/>
    <w:rsid w:val="004D476C"/>
    <w:rsid w:val="004D499A"/>
    <w:rsid w:val="004D5694"/>
    <w:rsid w:val="004D6EA1"/>
    <w:rsid w:val="004E01E3"/>
    <w:rsid w:val="004E1BD7"/>
    <w:rsid w:val="004E2BAD"/>
    <w:rsid w:val="004E3B0C"/>
    <w:rsid w:val="004E5028"/>
    <w:rsid w:val="004E50FB"/>
    <w:rsid w:val="004E5999"/>
    <w:rsid w:val="004E66A0"/>
    <w:rsid w:val="004E6E59"/>
    <w:rsid w:val="004E708A"/>
    <w:rsid w:val="004E7A5C"/>
    <w:rsid w:val="004F0E8A"/>
    <w:rsid w:val="004F121A"/>
    <w:rsid w:val="004F1A29"/>
    <w:rsid w:val="004F2FD9"/>
    <w:rsid w:val="004F55C8"/>
    <w:rsid w:val="004F73FF"/>
    <w:rsid w:val="0050021E"/>
    <w:rsid w:val="005006B8"/>
    <w:rsid w:val="00500E14"/>
    <w:rsid w:val="005012D0"/>
    <w:rsid w:val="0050158E"/>
    <w:rsid w:val="005016AA"/>
    <w:rsid w:val="005016FE"/>
    <w:rsid w:val="00501B64"/>
    <w:rsid w:val="00501D9F"/>
    <w:rsid w:val="005020C2"/>
    <w:rsid w:val="0050390A"/>
    <w:rsid w:val="0050460C"/>
    <w:rsid w:val="005048F5"/>
    <w:rsid w:val="00505FD4"/>
    <w:rsid w:val="00506303"/>
    <w:rsid w:val="00506861"/>
    <w:rsid w:val="00507721"/>
    <w:rsid w:val="00507D4C"/>
    <w:rsid w:val="005105AB"/>
    <w:rsid w:val="0051137F"/>
    <w:rsid w:val="00512260"/>
    <w:rsid w:val="005123AE"/>
    <w:rsid w:val="005132B9"/>
    <w:rsid w:val="00513F5C"/>
    <w:rsid w:val="00515AC0"/>
    <w:rsid w:val="00516495"/>
    <w:rsid w:val="0052056E"/>
    <w:rsid w:val="00520C63"/>
    <w:rsid w:val="00521688"/>
    <w:rsid w:val="005218A5"/>
    <w:rsid w:val="00522C05"/>
    <w:rsid w:val="00525DEC"/>
    <w:rsid w:val="00526112"/>
    <w:rsid w:val="00530D86"/>
    <w:rsid w:val="00530DA6"/>
    <w:rsid w:val="005316BE"/>
    <w:rsid w:val="00531A80"/>
    <w:rsid w:val="005320B2"/>
    <w:rsid w:val="00532B53"/>
    <w:rsid w:val="005331F7"/>
    <w:rsid w:val="00533362"/>
    <w:rsid w:val="005334F3"/>
    <w:rsid w:val="00533AB4"/>
    <w:rsid w:val="0053427A"/>
    <w:rsid w:val="00534674"/>
    <w:rsid w:val="00535A82"/>
    <w:rsid w:val="0053686F"/>
    <w:rsid w:val="00540729"/>
    <w:rsid w:val="00540B17"/>
    <w:rsid w:val="00541AFA"/>
    <w:rsid w:val="00542C6E"/>
    <w:rsid w:val="005433DF"/>
    <w:rsid w:val="00543C16"/>
    <w:rsid w:val="00543EBB"/>
    <w:rsid w:val="005446C9"/>
    <w:rsid w:val="005455D0"/>
    <w:rsid w:val="0054637B"/>
    <w:rsid w:val="00546979"/>
    <w:rsid w:val="00547C82"/>
    <w:rsid w:val="0055173B"/>
    <w:rsid w:val="0055177E"/>
    <w:rsid w:val="00552825"/>
    <w:rsid w:val="005531BB"/>
    <w:rsid w:val="00553BD5"/>
    <w:rsid w:val="00553BD9"/>
    <w:rsid w:val="005543BB"/>
    <w:rsid w:val="00555147"/>
    <w:rsid w:val="005552A2"/>
    <w:rsid w:val="00555F76"/>
    <w:rsid w:val="00557549"/>
    <w:rsid w:val="00557719"/>
    <w:rsid w:val="00560304"/>
    <w:rsid w:val="00560E75"/>
    <w:rsid w:val="00560E8C"/>
    <w:rsid w:val="00560FD6"/>
    <w:rsid w:val="00561FA3"/>
    <w:rsid w:val="00562192"/>
    <w:rsid w:val="0056256A"/>
    <w:rsid w:val="00563481"/>
    <w:rsid w:val="00564499"/>
    <w:rsid w:val="00564754"/>
    <w:rsid w:val="00564889"/>
    <w:rsid w:val="00565452"/>
    <w:rsid w:val="00565D4A"/>
    <w:rsid w:val="005667B9"/>
    <w:rsid w:val="00567FC9"/>
    <w:rsid w:val="0057039A"/>
    <w:rsid w:val="005705C3"/>
    <w:rsid w:val="0057101F"/>
    <w:rsid w:val="00571188"/>
    <w:rsid w:val="00571963"/>
    <w:rsid w:val="00572B18"/>
    <w:rsid w:val="00573EA8"/>
    <w:rsid w:val="0057401B"/>
    <w:rsid w:val="00574A97"/>
    <w:rsid w:val="005750B1"/>
    <w:rsid w:val="00576DF6"/>
    <w:rsid w:val="005774D3"/>
    <w:rsid w:val="00580121"/>
    <w:rsid w:val="00580125"/>
    <w:rsid w:val="00580C60"/>
    <w:rsid w:val="0058186A"/>
    <w:rsid w:val="00581989"/>
    <w:rsid w:val="0058296E"/>
    <w:rsid w:val="005832AB"/>
    <w:rsid w:val="00584F5F"/>
    <w:rsid w:val="00585A75"/>
    <w:rsid w:val="005863FD"/>
    <w:rsid w:val="00587AEF"/>
    <w:rsid w:val="00587EF9"/>
    <w:rsid w:val="00587FFD"/>
    <w:rsid w:val="00590115"/>
    <w:rsid w:val="005906DF"/>
    <w:rsid w:val="005916AA"/>
    <w:rsid w:val="00592055"/>
    <w:rsid w:val="00592FE0"/>
    <w:rsid w:val="00595125"/>
    <w:rsid w:val="0059554B"/>
    <w:rsid w:val="0059603E"/>
    <w:rsid w:val="00596C5B"/>
    <w:rsid w:val="00597253"/>
    <w:rsid w:val="005A0054"/>
    <w:rsid w:val="005A09A8"/>
    <w:rsid w:val="005A1828"/>
    <w:rsid w:val="005A2DDF"/>
    <w:rsid w:val="005A2F5C"/>
    <w:rsid w:val="005A309D"/>
    <w:rsid w:val="005A47E1"/>
    <w:rsid w:val="005A5097"/>
    <w:rsid w:val="005A52DE"/>
    <w:rsid w:val="005A544C"/>
    <w:rsid w:val="005A69B7"/>
    <w:rsid w:val="005A6F04"/>
    <w:rsid w:val="005A70AD"/>
    <w:rsid w:val="005A74DD"/>
    <w:rsid w:val="005A79FC"/>
    <w:rsid w:val="005B03DC"/>
    <w:rsid w:val="005B1702"/>
    <w:rsid w:val="005B1736"/>
    <w:rsid w:val="005B32DE"/>
    <w:rsid w:val="005B341D"/>
    <w:rsid w:val="005B5183"/>
    <w:rsid w:val="005B5A8B"/>
    <w:rsid w:val="005B688B"/>
    <w:rsid w:val="005B7061"/>
    <w:rsid w:val="005B7207"/>
    <w:rsid w:val="005C063F"/>
    <w:rsid w:val="005C07FA"/>
    <w:rsid w:val="005C084F"/>
    <w:rsid w:val="005C1D76"/>
    <w:rsid w:val="005C1EF0"/>
    <w:rsid w:val="005C3F96"/>
    <w:rsid w:val="005C3FF0"/>
    <w:rsid w:val="005C4EA2"/>
    <w:rsid w:val="005C50C9"/>
    <w:rsid w:val="005C6065"/>
    <w:rsid w:val="005C6D9B"/>
    <w:rsid w:val="005C7482"/>
    <w:rsid w:val="005D0C55"/>
    <w:rsid w:val="005D1045"/>
    <w:rsid w:val="005D1473"/>
    <w:rsid w:val="005D1ED2"/>
    <w:rsid w:val="005D231D"/>
    <w:rsid w:val="005D2581"/>
    <w:rsid w:val="005D3605"/>
    <w:rsid w:val="005D3DD5"/>
    <w:rsid w:val="005D590E"/>
    <w:rsid w:val="005D5A3B"/>
    <w:rsid w:val="005D5AB0"/>
    <w:rsid w:val="005D5C75"/>
    <w:rsid w:val="005D5E6D"/>
    <w:rsid w:val="005D6250"/>
    <w:rsid w:val="005D6319"/>
    <w:rsid w:val="005D6844"/>
    <w:rsid w:val="005D7970"/>
    <w:rsid w:val="005D7E7D"/>
    <w:rsid w:val="005E1153"/>
    <w:rsid w:val="005E2063"/>
    <w:rsid w:val="005E20E2"/>
    <w:rsid w:val="005E423B"/>
    <w:rsid w:val="005E5EFE"/>
    <w:rsid w:val="005E7B51"/>
    <w:rsid w:val="005F0FE9"/>
    <w:rsid w:val="005F120A"/>
    <w:rsid w:val="005F1730"/>
    <w:rsid w:val="005F1D6A"/>
    <w:rsid w:val="005F2221"/>
    <w:rsid w:val="005F3225"/>
    <w:rsid w:val="005F33C5"/>
    <w:rsid w:val="005F354E"/>
    <w:rsid w:val="005F3D20"/>
    <w:rsid w:val="005F44D2"/>
    <w:rsid w:val="005F4777"/>
    <w:rsid w:val="005F5675"/>
    <w:rsid w:val="005F68DC"/>
    <w:rsid w:val="005F715B"/>
    <w:rsid w:val="005F71E5"/>
    <w:rsid w:val="00600FF4"/>
    <w:rsid w:val="00602AAD"/>
    <w:rsid w:val="00603045"/>
    <w:rsid w:val="00603117"/>
    <w:rsid w:val="006039AF"/>
    <w:rsid w:val="0060459C"/>
    <w:rsid w:val="0060460F"/>
    <w:rsid w:val="00604BDB"/>
    <w:rsid w:val="00605304"/>
    <w:rsid w:val="006053ED"/>
    <w:rsid w:val="0060554A"/>
    <w:rsid w:val="006055F5"/>
    <w:rsid w:val="00605C44"/>
    <w:rsid w:val="00606506"/>
    <w:rsid w:val="00606667"/>
    <w:rsid w:val="00606999"/>
    <w:rsid w:val="00610732"/>
    <w:rsid w:val="00610B61"/>
    <w:rsid w:val="00610FE4"/>
    <w:rsid w:val="0061139F"/>
    <w:rsid w:val="0061219E"/>
    <w:rsid w:val="00612896"/>
    <w:rsid w:val="00612A47"/>
    <w:rsid w:val="00612BED"/>
    <w:rsid w:val="0061321E"/>
    <w:rsid w:val="00613A93"/>
    <w:rsid w:val="0061411E"/>
    <w:rsid w:val="00615B03"/>
    <w:rsid w:val="00616880"/>
    <w:rsid w:val="00616E80"/>
    <w:rsid w:val="006171C0"/>
    <w:rsid w:val="00617AE3"/>
    <w:rsid w:val="00620D06"/>
    <w:rsid w:val="00622480"/>
    <w:rsid w:val="00624EC9"/>
    <w:rsid w:val="00626AF7"/>
    <w:rsid w:val="0062762E"/>
    <w:rsid w:val="0063065C"/>
    <w:rsid w:val="0063170B"/>
    <w:rsid w:val="00631A36"/>
    <w:rsid w:val="006371B6"/>
    <w:rsid w:val="00637A88"/>
    <w:rsid w:val="006403AD"/>
    <w:rsid w:val="00640E6B"/>
    <w:rsid w:val="006422A0"/>
    <w:rsid w:val="006433BA"/>
    <w:rsid w:val="006464F2"/>
    <w:rsid w:val="00647467"/>
    <w:rsid w:val="00647794"/>
    <w:rsid w:val="00647C0F"/>
    <w:rsid w:val="00647D52"/>
    <w:rsid w:val="006508B9"/>
    <w:rsid w:val="00650C5B"/>
    <w:rsid w:val="00650D7B"/>
    <w:rsid w:val="00651F23"/>
    <w:rsid w:val="00654590"/>
    <w:rsid w:val="00654970"/>
    <w:rsid w:val="0065577A"/>
    <w:rsid w:val="00656710"/>
    <w:rsid w:val="00656738"/>
    <w:rsid w:val="00656A11"/>
    <w:rsid w:val="0065727A"/>
    <w:rsid w:val="00657F68"/>
    <w:rsid w:val="006610E4"/>
    <w:rsid w:val="006614B2"/>
    <w:rsid w:val="0066208D"/>
    <w:rsid w:val="00662CE6"/>
    <w:rsid w:val="00662D69"/>
    <w:rsid w:val="00663461"/>
    <w:rsid w:val="006638D0"/>
    <w:rsid w:val="0066484E"/>
    <w:rsid w:val="00664978"/>
    <w:rsid w:val="0066498D"/>
    <w:rsid w:val="00664E18"/>
    <w:rsid w:val="006652F4"/>
    <w:rsid w:val="006658BB"/>
    <w:rsid w:val="00665B97"/>
    <w:rsid w:val="00665DCB"/>
    <w:rsid w:val="00666B0E"/>
    <w:rsid w:val="006671E5"/>
    <w:rsid w:val="006679B9"/>
    <w:rsid w:val="00667B4D"/>
    <w:rsid w:val="00670C6B"/>
    <w:rsid w:val="006715BC"/>
    <w:rsid w:val="00671A56"/>
    <w:rsid w:val="00671A63"/>
    <w:rsid w:val="006728A0"/>
    <w:rsid w:val="00674251"/>
    <w:rsid w:val="00674737"/>
    <w:rsid w:val="0067505F"/>
    <w:rsid w:val="00675A62"/>
    <w:rsid w:val="00676A8C"/>
    <w:rsid w:val="006771EE"/>
    <w:rsid w:val="006771EF"/>
    <w:rsid w:val="006778CB"/>
    <w:rsid w:val="00680860"/>
    <w:rsid w:val="00680B58"/>
    <w:rsid w:val="00681DF7"/>
    <w:rsid w:val="0068208E"/>
    <w:rsid w:val="006820AF"/>
    <w:rsid w:val="0068229A"/>
    <w:rsid w:val="006838F8"/>
    <w:rsid w:val="00686A39"/>
    <w:rsid w:val="0069079F"/>
    <w:rsid w:val="006908AD"/>
    <w:rsid w:val="006911E4"/>
    <w:rsid w:val="00691EDB"/>
    <w:rsid w:val="00692119"/>
    <w:rsid w:val="006936A3"/>
    <w:rsid w:val="0069383C"/>
    <w:rsid w:val="0069457F"/>
    <w:rsid w:val="0069476D"/>
    <w:rsid w:val="00694E3F"/>
    <w:rsid w:val="00695FDD"/>
    <w:rsid w:val="00696E61"/>
    <w:rsid w:val="006973FE"/>
    <w:rsid w:val="00697D92"/>
    <w:rsid w:val="00697F99"/>
    <w:rsid w:val="006A01C9"/>
    <w:rsid w:val="006A1658"/>
    <w:rsid w:val="006A2969"/>
    <w:rsid w:val="006A29A7"/>
    <w:rsid w:val="006A41E1"/>
    <w:rsid w:val="006A47DC"/>
    <w:rsid w:val="006A56AB"/>
    <w:rsid w:val="006B09FE"/>
    <w:rsid w:val="006B129C"/>
    <w:rsid w:val="006B261E"/>
    <w:rsid w:val="006B3031"/>
    <w:rsid w:val="006B32E2"/>
    <w:rsid w:val="006B3805"/>
    <w:rsid w:val="006B4BB3"/>
    <w:rsid w:val="006B77A5"/>
    <w:rsid w:val="006C0EC0"/>
    <w:rsid w:val="006C217F"/>
    <w:rsid w:val="006C3DD0"/>
    <w:rsid w:val="006C4674"/>
    <w:rsid w:val="006C47D5"/>
    <w:rsid w:val="006C563B"/>
    <w:rsid w:val="006C6053"/>
    <w:rsid w:val="006C66C7"/>
    <w:rsid w:val="006C796C"/>
    <w:rsid w:val="006C7E4B"/>
    <w:rsid w:val="006D0B92"/>
    <w:rsid w:val="006D0E71"/>
    <w:rsid w:val="006D2129"/>
    <w:rsid w:val="006D24AE"/>
    <w:rsid w:val="006D27CE"/>
    <w:rsid w:val="006D3041"/>
    <w:rsid w:val="006D3361"/>
    <w:rsid w:val="006D33EA"/>
    <w:rsid w:val="006D3B97"/>
    <w:rsid w:val="006D3F10"/>
    <w:rsid w:val="006D41DC"/>
    <w:rsid w:val="006D4EA8"/>
    <w:rsid w:val="006D52DF"/>
    <w:rsid w:val="006D63D6"/>
    <w:rsid w:val="006D6623"/>
    <w:rsid w:val="006D684C"/>
    <w:rsid w:val="006D72A8"/>
    <w:rsid w:val="006E0508"/>
    <w:rsid w:val="006E0872"/>
    <w:rsid w:val="006E2B7D"/>
    <w:rsid w:val="006E2BB4"/>
    <w:rsid w:val="006E4568"/>
    <w:rsid w:val="006E52DB"/>
    <w:rsid w:val="006E56B6"/>
    <w:rsid w:val="006E6064"/>
    <w:rsid w:val="006E6CE8"/>
    <w:rsid w:val="006E77C3"/>
    <w:rsid w:val="006F04A7"/>
    <w:rsid w:val="006F0605"/>
    <w:rsid w:val="006F1E35"/>
    <w:rsid w:val="006F239F"/>
    <w:rsid w:val="006F2447"/>
    <w:rsid w:val="006F25D8"/>
    <w:rsid w:val="006F28AA"/>
    <w:rsid w:val="006F33BA"/>
    <w:rsid w:val="006F507D"/>
    <w:rsid w:val="006F522F"/>
    <w:rsid w:val="006F61DF"/>
    <w:rsid w:val="006F6310"/>
    <w:rsid w:val="006F6858"/>
    <w:rsid w:val="006F69DF"/>
    <w:rsid w:val="006F6DBE"/>
    <w:rsid w:val="006F73BD"/>
    <w:rsid w:val="007007F2"/>
    <w:rsid w:val="0070106C"/>
    <w:rsid w:val="0070119B"/>
    <w:rsid w:val="00701A14"/>
    <w:rsid w:val="00702A2C"/>
    <w:rsid w:val="00702A47"/>
    <w:rsid w:val="00702A9B"/>
    <w:rsid w:val="00703421"/>
    <w:rsid w:val="00703BEE"/>
    <w:rsid w:val="00703FAA"/>
    <w:rsid w:val="007046EE"/>
    <w:rsid w:val="00704782"/>
    <w:rsid w:val="0070538C"/>
    <w:rsid w:val="007053C1"/>
    <w:rsid w:val="0070684F"/>
    <w:rsid w:val="00707314"/>
    <w:rsid w:val="00710028"/>
    <w:rsid w:val="007100C7"/>
    <w:rsid w:val="00711EF2"/>
    <w:rsid w:val="0071237F"/>
    <w:rsid w:val="007126F8"/>
    <w:rsid w:val="00712A9D"/>
    <w:rsid w:val="00713592"/>
    <w:rsid w:val="00713E2F"/>
    <w:rsid w:val="00714862"/>
    <w:rsid w:val="0071672A"/>
    <w:rsid w:val="007167DF"/>
    <w:rsid w:val="007168AB"/>
    <w:rsid w:val="00716B15"/>
    <w:rsid w:val="00717F79"/>
    <w:rsid w:val="00720B85"/>
    <w:rsid w:val="00721617"/>
    <w:rsid w:val="0072174C"/>
    <w:rsid w:val="0072449C"/>
    <w:rsid w:val="00724A42"/>
    <w:rsid w:val="00724AEE"/>
    <w:rsid w:val="007260D4"/>
    <w:rsid w:val="0072610B"/>
    <w:rsid w:val="00726818"/>
    <w:rsid w:val="007273FE"/>
    <w:rsid w:val="00727720"/>
    <w:rsid w:val="00727A9E"/>
    <w:rsid w:val="00727E1D"/>
    <w:rsid w:val="007307A5"/>
    <w:rsid w:val="007312E5"/>
    <w:rsid w:val="00731696"/>
    <w:rsid w:val="0073196D"/>
    <w:rsid w:val="007327C2"/>
    <w:rsid w:val="00733FE2"/>
    <w:rsid w:val="007342ED"/>
    <w:rsid w:val="00734CDA"/>
    <w:rsid w:val="00735056"/>
    <w:rsid w:val="007360F3"/>
    <w:rsid w:val="00736D91"/>
    <w:rsid w:val="00741062"/>
    <w:rsid w:val="00741BAE"/>
    <w:rsid w:val="00741CA6"/>
    <w:rsid w:val="00741E80"/>
    <w:rsid w:val="00741F21"/>
    <w:rsid w:val="007423D9"/>
    <w:rsid w:val="00743497"/>
    <w:rsid w:val="0074451B"/>
    <w:rsid w:val="00744B6D"/>
    <w:rsid w:val="007459B0"/>
    <w:rsid w:val="00746245"/>
    <w:rsid w:val="007465C3"/>
    <w:rsid w:val="00746BA6"/>
    <w:rsid w:val="00747288"/>
    <w:rsid w:val="00747D01"/>
    <w:rsid w:val="00750163"/>
    <w:rsid w:val="00750DC2"/>
    <w:rsid w:val="00751887"/>
    <w:rsid w:val="007526C0"/>
    <w:rsid w:val="00753137"/>
    <w:rsid w:val="00753FEB"/>
    <w:rsid w:val="00754548"/>
    <w:rsid w:val="0075522C"/>
    <w:rsid w:val="007553D4"/>
    <w:rsid w:val="007554A7"/>
    <w:rsid w:val="007561D7"/>
    <w:rsid w:val="007607BB"/>
    <w:rsid w:val="00760A65"/>
    <w:rsid w:val="00761046"/>
    <w:rsid w:val="0077009D"/>
    <w:rsid w:val="00770829"/>
    <w:rsid w:val="00771156"/>
    <w:rsid w:val="0077124F"/>
    <w:rsid w:val="00771617"/>
    <w:rsid w:val="00771821"/>
    <w:rsid w:val="007748EF"/>
    <w:rsid w:val="0077492F"/>
    <w:rsid w:val="00775D3E"/>
    <w:rsid w:val="00776B0C"/>
    <w:rsid w:val="00777347"/>
    <w:rsid w:val="007775E4"/>
    <w:rsid w:val="007778DA"/>
    <w:rsid w:val="007800EF"/>
    <w:rsid w:val="00780B75"/>
    <w:rsid w:val="007815ED"/>
    <w:rsid w:val="00781621"/>
    <w:rsid w:val="007821F3"/>
    <w:rsid w:val="007829F5"/>
    <w:rsid w:val="00783498"/>
    <w:rsid w:val="00783E09"/>
    <w:rsid w:val="007854DE"/>
    <w:rsid w:val="00785FE9"/>
    <w:rsid w:val="00786338"/>
    <w:rsid w:val="007875FA"/>
    <w:rsid w:val="0078795D"/>
    <w:rsid w:val="0079047B"/>
    <w:rsid w:val="00790785"/>
    <w:rsid w:val="00790C81"/>
    <w:rsid w:val="007910AD"/>
    <w:rsid w:val="00791EB3"/>
    <w:rsid w:val="007924C6"/>
    <w:rsid w:val="00792A05"/>
    <w:rsid w:val="00792E4E"/>
    <w:rsid w:val="00792EF4"/>
    <w:rsid w:val="00793E80"/>
    <w:rsid w:val="0079423A"/>
    <w:rsid w:val="007946C9"/>
    <w:rsid w:val="00794C52"/>
    <w:rsid w:val="0079502B"/>
    <w:rsid w:val="00796591"/>
    <w:rsid w:val="007968FE"/>
    <w:rsid w:val="00797826"/>
    <w:rsid w:val="007979E6"/>
    <w:rsid w:val="007A0924"/>
    <w:rsid w:val="007A0A97"/>
    <w:rsid w:val="007A1247"/>
    <w:rsid w:val="007A1A1E"/>
    <w:rsid w:val="007A2506"/>
    <w:rsid w:val="007A33D0"/>
    <w:rsid w:val="007A3446"/>
    <w:rsid w:val="007A35D7"/>
    <w:rsid w:val="007A421E"/>
    <w:rsid w:val="007A4855"/>
    <w:rsid w:val="007A723D"/>
    <w:rsid w:val="007A72F9"/>
    <w:rsid w:val="007A75A3"/>
    <w:rsid w:val="007B0140"/>
    <w:rsid w:val="007B042A"/>
    <w:rsid w:val="007B1828"/>
    <w:rsid w:val="007B1CFF"/>
    <w:rsid w:val="007B2FAC"/>
    <w:rsid w:val="007B463D"/>
    <w:rsid w:val="007B6D01"/>
    <w:rsid w:val="007B7DAE"/>
    <w:rsid w:val="007C06E0"/>
    <w:rsid w:val="007C0CCD"/>
    <w:rsid w:val="007C1079"/>
    <w:rsid w:val="007C18D3"/>
    <w:rsid w:val="007C25ED"/>
    <w:rsid w:val="007C44AE"/>
    <w:rsid w:val="007C4E13"/>
    <w:rsid w:val="007C6136"/>
    <w:rsid w:val="007C65D7"/>
    <w:rsid w:val="007C6AFF"/>
    <w:rsid w:val="007C742F"/>
    <w:rsid w:val="007D1805"/>
    <w:rsid w:val="007D2B28"/>
    <w:rsid w:val="007D2FB8"/>
    <w:rsid w:val="007D3A1C"/>
    <w:rsid w:val="007D43F6"/>
    <w:rsid w:val="007D4A9D"/>
    <w:rsid w:val="007D5AA0"/>
    <w:rsid w:val="007D6394"/>
    <w:rsid w:val="007D7776"/>
    <w:rsid w:val="007E107C"/>
    <w:rsid w:val="007E2312"/>
    <w:rsid w:val="007E2C61"/>
    <w:rsid w:val="007E374D"/>
    <w:rsid w:val="007E44DA"/>
    <w:rsid w:val="007E5F05"/>
    <w:rsid w:val="007E605F"/>
    <w:rsid w:val="007E79DA"/>
    <w:rsid w:val="007F0E62"/>
    <w:rsid w:val="007F0EC6"/>
    <w:rsid w:val="007F2822"/>
    <w:rsid w:val="007F5AB2"/>
    <w:rsid w:val="007F6024"/>
    <w:rsid w:val="007F67AC"/>
    <w:rsid w:val="007F7472"/>
    <w:rsid w:val="008003E3"/>
    <w:rsid w:val="00800DB5"/>
    <w:rsid w:val="008029C2"/>
    <w:rsid w:val="00802B8B"/>
    <w:rsid w:val="00803005"/>
    <w:rsid w:val="00804B73"/>
    <w:rsid w:val="0080631D"/>
    <w:rsid w:val="008068CE"/>
    <w:rsid w:val="008069EF"/>
    <w:rsid w:val="00806C70"/>
    <w:rsid w:val="00806CC4"/>
    <w:rsid w:val="0081169D"/>
    <w:rsid w:val="00811FC4"/>
    <w:rsid w:val="008120B5"/>
    <w:rsid w:val="00813693"/>
    <w:rsid w:val="00813837"/>
    <w:rsid w:val="0081415A"/>
    <w:rsid w:val="0081480A"/>
    <w:rsid w:val="00815838"/>
    <w:rsid w:val="00816106"/>
    <w:rsid w:val="00816E20"/>
    <w:rsid w:val="00820100"/>
    <w:rsid w:val="00820754"/>
    <w:rsid w:val="00820F40"/>
    <w:rsid w:val="00821387"/>
    <w:rsid w:val="00821BEA"/>
    <w:rsid w:val="00821C16"/>
    <w:rsid w:val="00822048"/>
    <w:rsid w:val="0082254F"/>
    <w:rsid w:val="00822DEA"/>
    <w:rsid w:val="00823676"/>
    <w:rsid w:val="0082399A"/>
    <w:rsid w:val="0082583D"/>
    <w:rsid w:val="00825BE8"/>
    <w:rsid w:val="008269F0"/>
    <w:rsid w:val="00827A22"/>
    <w:rsid w:val="0083047B"/>
    <w:rsid w:val="00830B13"/>
    <w:rsid w:val="00830B4E"/>
    <w:rsid w:val="00832ED9"/>
    <w:rsid w:val="00834245"/>
    <w:rsid w:val="0083499A"/>
    <w:rsid w:val="00834D2E"/>
    <w:rsid w:val="0083505C"/>
    <w:rsid w:val="0083518F"/>
    <w:rsid w:val="00835528"/>
    <w:rsid w:val="00835A1A"/>
    <w:rsid w:val="00836898"/>
    <w:rsid w:val="00841C1D"/>
    <w:rsid w:val="00842113"/>
    <w:rsid w:val="00843310"/>
    <w:rsid w:val="008436F5"/>
    <w:rsid w:val="0084384A"/>
    <w:rsid w:val="00847234"/>
    <w:rsid w:val="00851702"/>
    <w:rsid w:val="00851C4F"/>
    <w:rsid w:val="00852719"/>
    <w:rsid w:val="00852F3A"/>
    <w:rsid w:val="008531E3"/>
    <w:rsid w:val="00854B70"/>
    <w:rsid w:val="00854F0F"/>
    <w:rsid w:val="00855325"/>
    <w:rsid w:val="00855A82"/>
    <w:rsid w:val="00857F28"/>
    <w:rsid w:val="008600F1"/>
    <w:rsid w:val="00861014"/>
    <w:rsid w:val="00862257"/>
    <w:rsid w:val="00864226"/>
    <w:rsid w:val="0086437E"/>
    <w:rsid w:val="008644B2"/>
    <w:rsid w:val="0086498B"/>
    <w:rsid w:val="00865F2F"/>
    <w:rsid w:val="0086749D"/>
    <w:rsid w:val="00867C73"/>
    <w:rsid w:val="00867C8C"/>
    <w:rsid w:val="00867EFC"/>
    <w:rsid w:val="00870D9B"/>
    <w:rsid w:val="00871F11"/>
    <w:rsid w:val="0087218D"/>
    <w:rsid w:val="00872F35"/>
    <w:rsid w:val="00874113"/>
    <w:rsid w:val="0087478C"/>
    <w:rsid w:val="00874E77"/>
    <w:rsid w:val="00875E12"/>
    <w:rsid w:val="0087636F"/>
    <w:rsid w:val="00876746"/>
    <w:rsid w:val="008775EC"/>
    <w:rsid w:val="00880C2C"/>
    <w:rsid w:val="00880F40"/>
    <w:rsid w:val="00880F90"/>
    <w:rsid w:val="0088194D"/>
    <w:rsid w:val="00881AA9"/>
    <w:rsid w:val="00881EE7"/>
    <w:rsid w:val="0088246C"/>
    <w:rsid w:val="008825F0"/>
    <w:rsid w:val="00882C44"/>
    <w:rsid w:val="00882D2B"/>
    <w:rsid w:val="00882D78"/>
    <w:rsid w:val="0088338D"/>
    <w:rsid w:val="008847BA"/>
    <w:rsid w:val="00884A65"/>
    <w:rsid w:val="00885CAF"/>
    <w:rsid w:val="00885D3E"/>
    <w:rsid w:val="00886108"/>
    <w:rsid w:val="00886C1C"/>
    <w:rsid w:val="00887623"/>
    <w:rsid w:val="008919E3"/>
    <w:rsid w:val="00891B41"/>
    <w:rsid w:val="0089263B"/>
    <w:rsid w:val="00892DF6"/>
    <w:rsid w:val="00893CB4"/>
    <w:rsid w:val="00894364"/>
    <w:rsid w:val="00894C00"/>
    <w:rsid w:val="00895276"/>
    <w:rsid w:val="00895DDF"/>
    <w:rsid w:val="00896911"/>
    <w:rsid w:val="00897CE6"/>
    <w:rsid w:val="008A0476"/>
    <w:rsid w:val="008A10BE"/>
    <w:rsid w:val="008A1B7A"/>
    <w:rsid w:val="008A1D15"/>
    <w:rsid w:val="008A1DAB"/>
    <w:rsid w:val="008A2549"/>
    <w:rsid w:val="008A2937"/>
    <w:rsid w:val="008A305A"/>
    <w:rsid w:val="008A4740"/>
    <w:rsid w:val="008A7288"/>
    <w:rsid w:val="008A79EB"/>
    <w:rsid w:val="008A7EC2"/>
    <w:rsid w:val="008B025C"/>
    <w:rsid w:val="008B033A"/>
    <w:rsid w:val="008B10A4"/>
    <w:rsid w:val="008B1EAC"/>
    <w:rsid w:val="008B54CE"/>
    <w:rsid w:val="008B56A7"/>
    <w:rsid w:val="008B59C8"/>
    <w:rsid w:val="008B638C"/>
    <w:rsid w:val="008B73A0"/>
    <w:rsid w:val="008C0B07"/>
    <w:rsid w:val="008C0BCA"/>
    <w:rsid w:val="008C4401"/>
    <w:rsid w:val="008C51E6"/>
    <w:rsid w:val="008C51FD"/>
    <w:rsid w:val="008C54F7"/>
    <w:rsid w:val="008C5D93"/>
    <w:rsid w:val="008C6866"/>
    <w:rsid w:val="008C709C"/>
    <w:rsid w:val="008C792D"/>
    <w:rsid w:val="008D023B"/>
    <w:rsid w:val="008D0949"/>
    <w:rsid w:val="008D0E82"/>
    <w:rsid w:val="008D2AE5"/>
    <w:rsid w:val="008D2B57"/>
    <w:rsid w:val="008D32C7"/>
    <w:rsid w:val="008D3406"/>
    <w:rsid w:val="008D39D2"/>
    <w:rsid w:val="008D3BBD"/>
    <w:rsid w:val="008D402C"/>
    <w:rsid w:val="008D56BB"/>
    <w:rsid w:val="008D5C32"/>
    <w:rsid w:val="008D64F5"/>
    <w:rsid w:val="008D6731"/>
    <w:rsid w:val="008D6DC5"/>
    <w:rsid w:val="008D6DDD"/>
    <w:rsid w:val="008E0418"/>
    <w:rsid w:val="008E175C"/>
    <w:rsid w:val="008E19C4"/>
    <w:rsid w:val="008E1CA3"/>
    <w:rsid w:val="008E242A"/>
    <w:rsid w:val="008E2510"/>
    <w:rsid w:val="008E2B58"/>
    <w:rsid w:val="008E365E"/>
    <w:rsid w:val="008E3D70"/>
    <w:rsid w:val="008E3F76"/>
    <w:rsid w:val="008E429E"/>
    <w:rsid w:val="008E4B1A"/>
    <w:rsid w:val="008E5357"/>
    <w:rsid w:val="008E59AD"/>
    <w:rsid w:val="008E5B91"/>
    <w:rsid w:val="008E725A"/>
    <w:rsid w:val="008E7A94"/>
    <w:rsid w:val="008E7DB8"/>
    <w:rsid w:val="008E7FD7"/>
    <w:rsid w:val="008F0B55"/>
    <w:rsid w:val="008F1C28"/>
    <w:rsid w:val="008F3643"/>
    <w:rsid w:val="008F5373"/>
    <w:rsid w:val="008F5B87"/>
    <w:rsid w:val="008F5C9D"/>
    <w:rsid w:val="008F5F84"/>
    <w:rsid w:val="008F7EE3"/>
    <w:rsid w:val="00900241"/>
    <w:rsid w:val="009009C6"/>
    <w:rsid w:val="0090124B"/>
    <w:rsid w:val="00902A76"/>
    <w:rsid w:val="00902A7B"/>
    <w:rsid w:val="009039B6"/>
    <w:rsid w:val="00903D11"/>
    <w:rsid w:val="00903DEC"/>
    <w:rsid w:val="00904E9C"/>
    <w:rsid w:val="0090545C"/>
    <w:rsid w:val="00905D38"/>
    <w:rsid w:val="00906173"/>
    <w:rsid w:val="009065D7"/>
    <w:rsid w:val="00906764"/>
    <w:rsid w:val="00910FBA"/>
    <w:rsid w:val="009123C4"/>
    <w:rsid w:val="00913317"/>
    <w:rsid w:val="00913E0B"/>
    <w:rsid w:val="00914981"/>
    <w:rsid w:val="009159A7"/>
    <w:rsid w:val="00920C28"/>
    <w:rsid w:val="00920DCF"/>
    <w:rsid w:val="009213CB"/>
    <w:rsid w:val="00921B55"/>
    <w:rsid w:val="00922A96"/>
    <w:rsid w:val="00922D75"/>
    <w:rsid w:val="0092357D"/>
    <w:rsid w:val="00923606"/>
    <w:rsid w:val="0092443B"/>
    <w:rsid w:val="0092469B"/>
    <w:rsid w:val="00924C80"/>
    <w:rsid w:val="009257A3"/>
    <w:rsid w:val="00925927"/>
    <w:rsid w:val="00925AA0"/>
    <w:rsid w:val="00925F7A"/>
    <w:rsid w:val="00930275"/>
    <w:rsid w:val="00931717"/>
    <w:rsid w:val="009319C2"/>
    <w:rsid w:val="00932474"/>
    <w:rsid w:val="00932D7D"/>
    <w:rsid w:val="0093380D"/>
    <w:rsid w:val="00934562"/>
    <w:rsid w:val="00934EEC"/>
    <w:rsid w:val="009354FC"/>
    <w:rsid w:val="00935871"/>
    <w:rsid w:val="00935E1C"/>
    <w:rsid w:val="0093708E"/>
    <w:rsid w:val="00942027"/>
    <w:rsid w:val="00942123"/>
    <w:rsid w:val="00943FC9"/>
    <w:rsid w:val="00944364"/>
    <w:rsid w:val="00944797"/>
    <w:rsid w:val="009466EA"/>
    <w:rsid w:val="00946725"/>
    <w:rsid w:val="00946ADF"/>
    <w:rsid w:val="009473E8"/>
    <w:rsid w:val="00947774"/>
    <w:rsid w:val="00947E44"/>
    <w:rsid w:val="00950386"/>
    <w:rsid w:val="00950507"/>
    <w:rsid w:val="00950A45"/>
    <w:rsid w:val="009515AB"/>
    <w:rsid w:val="00952464"/>
    <w:rsid w:val="00952B54"/>
    <w:rsid w:val="00952B8C"/>
    <w:rsid w:val="00952F80"/>
    <w:rsid w:val="009530DB"/>
    <w:rsid w:val="0095448F"/>
    <w:rsid w:val="009551E6"/>
    <w:rsid w:val="009553DC"/>
    <w:rsid w:val="00955715"/>
    <w:rsid w:val="00955B86"/>
    <w:rsid w:val="0095691E"/>
    <w:rsid w:val="00957834"/>
    <w:rsid w:val="009606D6"/>
    <w:rsid w:val="0096071E"/>
    <w:rsid w:val="0096084A"/>
    <w:rsid w:val="00960E73"/>
    <w:rsid w:val="00961870"/>
    <w:rsid w:val="00962164"/>
    <w:rsid w:val="0096228A"/>
    <w:rsid w:val="00962F63"/>
    <w:rsid w:val="00962F6E"/>
    <w:rsid w:val="009640B8"/>
    <w:rsid w:val="0096489F"/>
    <w:rsid w:val="00964D43"/>
    <w:rsid w:val="0096512E"/>
    <w:rsid w:val="009651AC"/>
    <w:rsid w:val="0096532A"/>
    <w:rsid w:val="00965FD6"/>
    <w:rsid w:val="0096607F"/>
    <w:rsid w:val="00966279"/>
    <w:rsid w:val="009668A5"/>
    <w:rsid w:val="00966FDF"/>
    <w:rsid w:val="0096764D"/>
    <w:rsid w:val="00970A7D"/>
    <w:rsid w:val="00970F8B"/>
    <w:rsid w:val="0097152D"/>
    <w:rsid w:val="00972732"/>
    <w:rsid w:val="009737D2"/>
    <w:rsid w:val="0097386C"/>
    <w:rsid w:val="009741D5"/>
    <w:rsid w:val="0097544F"/>
    <w:rsid w:val="00975639"/>
    <w:rsid w:val="00976217"/>
    <w:rsid w:val="0097622B"/>
    <w:rsid w:val="009769BA"/>
    <w:rsid w:val="00977039"/>
    <w:rsid w:val="009770FE"/>
    <w:rsid w:val="009772B2"/>
    <w:rsid w:val="00977DE8"/>
    <w:rsid w:val="0098002B"/>
    <w:rsid w:val="00980221"/>
    <w:rsid w:val="00980B3E"/>
    <w:rsid w:val="00982264"/>
    <w:rsid w:val="00982A2A"/>
    <w:rsid w:val="009844FE"/>
    <w:rsid w:val="009847CE"/>
    <w:rsid w:val="0098482F"/>
    <w:rsid w:val="00984AC5"/>
    <w:rsid w:val="00985CBF"/>
    <w:rsid w:val="009865EE"/>
    <w:rsid w:val="009877E4"/>
    <w:rsid w:val="00990AC1"/>
    <w:rsid w:val="00991798"/>
    <w:rsid w:val="009917FB"/>
    <w:rsid w:val="00992241"/>
    <w:rsid w:val="0099326C"/>
    <w:rsid w:val="00993DB7"/>
    <w:rsid w:val="009957F7"/>
    <w:rsid w:val="00995F2E"/>
    <w:rsid w:val="009963BA"/>
    <w:rsid w:val="00996C8A"/>
    <w:rsid w:val="009A04E2"/>
    <w:rsid w:val="009A0A76"/>
    <w:rsid w:val="009A1239"/>
    <w:rsid w:val="009A1BDF"/>
    <w:rsid w:val="009A2A9D"/>
    <w:rsid w:val="009A2FAF"/>
    <w:rsid w:val="009A3719"/>
    <w:rsid w:val="009A44A0"/>
    <w:rsid w:val="009A518F"/>
    <w:rsid w:val="009A5536"/>
    <w:rsid w:val="009A5A12"/>
    <w:rsid w:val="009A6512"/>
    <w:rsid w:val="009A7949"/>
    <w:rsid w:val="009B054D"/>
    <w:rsid w:val="009B1268"/>
    <w:rsid w:val="009B1AD8"/>
    <w:rsid w:val="009B25B9"/>
    <w:rsid w:val="009B2792"/>
    <w:rsid w:val="009B2915"/>
    <w:rsid w:val="009B3699"/>
    <w:rsid w:val="009B514F"/>
    <w:rsid w:val="009B589C"/>
    <w:rsid w:val="009B62E8"/>
    <w:rsid w:val="009B63DE"/>
    <w:rsid w:val="009B6EDA"/>
    <w:rsid w:val="009C07DC"/>
    <w:rsid w:val="009C0D8E"/>
    <w:rsid w:val="009C11CB"/>
    <w:rsid w:val="009C365F"/>
    <w:rsid w:val="009C413E"/>
    <w:rsid w:val="009C4F16"/>
    <w:rsid w:val="009C4F72"/>
    <w:rsid w:val="009C53A3"/>
    <w:rsid w:val="009C5A52"/>
    <w:rsid w:val="009C6113"/>
    <w:rsid w:val="009C660E"/>
    <w:rsid w:val="009D0BAB"/>
    <w:rsid w:val="009D1408"/>
    <w:rsid w:val="009D3D6A"/>
    <w:rsid w:val="009D4101"/>
    <w:rsid w:val="009D6803"/>
    <w:rsid w:val="009D7BDA"/>
    <w:rsid w:val="009D7C7D"/>
    <w:rsid w:val="009E0CBF"/>
    <w:rsid w:val="009E3688"/>
    <w:rsid w:val="009E3A3C"/>
    <w:rsid w:val="009E3B26"/>
    <w:rsid w:val="009E3B71"/>
    <w:rsid w:val="009E5FE2"/>
    <w:rsid w:val="009E62A1"/>
    <w:rsid w:val="009E6423"/>
    <w:rsid w:val="009E7F3E"/>
    <w:rsid w:val="009F0B85"/>
    <w:rsid w:val="009F17C2"/>
    <w:rsid w:val="009F298F"/>
    <w:rsid w:val="009F2C26"/>
    <w:rsid w:val="009F3DF0"/>
    <w:rsid w:val="009F4C48"/>
    <w:rsid w:val="009F6E57"/>
    <w:rsid w:val="009F6E58"/>
    <w:rsid w:val="009F7795"/>
    <w:rsid w:val="009F7AA8"/>
    <w:rsid w:val="00A00AFD"/>
    <w:rsid w:val="00A00F2A"/>
    <w:rsid w:val="00A0209E"/>
    <w:rsid w:val="00A02734"/>
    <w:rsid w:val="00A0329F"/>
    <w:rsid w:val="00A03355"/>
    <w:rsid w:val="00A04A77"/>
    <w:rsid w:val="00A05D08"/>
    <w:rsid w:val="00A063BE"/>
    <w:rsid w:val="00A06BBA"/>
    <w:rsid w:val="00A06C11"/>
    <w:rsid w:val="00A06FF8"/>
    <w:rsid w:val="00A07BC1"/>
    <w:rsid w:val="00A108A8"/>
    <w:rsid w:val="00A11D33"/>
    <w:rsid w:val="00A12524"/>
    <w:rsid w:val="00A13055"/>
    <w:rsid w:val="00A14434"/>
    <w:rsid w:val="00A16738"/>
    <w:rsid w:val="00A167C7"/>
    <w:rsid w:val="00A17C50"/>
    <w:rsid w:val="00A203B2"/>
    <w:rsid w:val="00A205F5"/>
    <w:rsid w:val="00A20BCB"/>
    <w:rsid w:val="00A20E4E"/>
    <w:rsid w:val="00A21375"/>
    <w:rsid w:val="00A22356"/>
    <w:rsid w:val="00A22652"/>
    <w:rsid w:val="00A23C0C"/>
    <w:rsid w:val="00A240BC"/>
    <w:rsid w:val="00A24257"/>
    <w:rsid w:val="00A24C50"/>
    <w:rsid w:val="00A26DCA"/>
    <w:rsid w:val="00A27709"/>
    <w:rsid w:val="00A27E61"/>
    <w:rsid w:val="00A30596"/>
    <w:rsid w:val="00A3083A"/>
    <w:rsid w:val="00A30977"/>
    <w:rsid w:val="00A3199E"/>
    <w:rsid w:val="00A32BE6"/>
    <w:rsid w:val="00A3386F"/>
    <w:rsid w:val="00A34544"/>
    <w:rsid w:val="00A349F6"/>
    <w:rsid w:val="00A34CFA"/>
    <w:rsid w:val="00A34F36"/>
    <w:rsid w:val="00A3557E"/>
    <w:rsid w:val="00A4059C"/>
    <w:rsid w:val="00A40D1F"/>
    <w:rsid w:val="00A4193B"/>
    <w:rsid w:val="00A4226E"/>
    <w:rsid w:val="00A42888"/>
    <w:rsid w:val="00A429D7"/>
    <w:rsid w:val="00A42A00"/>
    <w:rsid w:val="00A4382B"/>
    <w:rsid w:val="00A43FD9"/>
    <w:rsid w:val="00A44697"/>
    <w:rsid w:val="00A44916"/>
    <w:rsid w:val="00A44E74"/>
    <w:rsid w:val="00A45A72"/>
    <w:rsid w:val="00A4625F"/>
    <w:rsid w:val="00A46C26"/>
    <w:rsid w:val="00A46FDB"/>
    <w:rsid w:val="00A474E6"/>
    <w:rsid w:val="00A476CF"/>
    <w:rsid w:val="00A51533"/>
    <w:rsid w:val="00A51595"/>
    <w:rsid w:val="00A5257D"/>
    <w:rsid w:val="00A527A5"/>
    <w:rsid w:val="00A532B9"/>
    <w:rsid w:val="00A535BE"/>
    <w:rsid w:val="00A551E6"/>
    <w:rsid w:val="00A55F6A"/>
    <w:rsid w:val="00A56694"/>
    <w:rsid w:val="00A57038"/>
    <w:rsid w:val="00A57181"/>
    <w:rsid w:val="00A57792"/>
    <w:rsid w:val="00A57B83"/>
    <w:rsid w:val="00A602F0"/>
    <w:rsid w:val="00A604E5"/>
    <w:rsid w:val="00A61164"/>
    <w:rsid w:val="00A6122E"/>
    <w:rsid w:val="00A617D6"/>
    <w:rsid w:val="00A620CB"/>
    <w:rsid w:val="00A62CFD"/>
    <w:rsid w:val="00A63951"/>
    <w:rsid w:val="00A63D54"/>
    <w:rsid w:val="00A63F99"/>
    <w:rsid w:val="00A64316"/>
    <w:rsid w:val="00A64D44"/>
    <w:rsid w:val="00A6540D"/>
    <w:rsid w:val="00A6599C"/>
    <w:rsid w:val="00A66523"/>
    <w:rsid w:val="00A667AD"/>
    <w:rsid w:val="00A67321"/>
    <w:rsid w:val="00A673F2"/>
    <w:rsid w:val="00A675BA"/>
    <w:rsid w:val="00A7093B"/>
    <w:rsid w:val="00A711D9"/>
    <w:rsid w:val="00A71826"/>
    <w:rsid w:val="00A721DF"/>
    <w:rsid w:val="00A722EA"/>
    <w:rsid w:val="00A72F5C"/>
    <w:rsid w:val="00A731E1"/>
    <w:rsid w:val="00A749FF"/>
    <w:rsid w:val="00A74BC8"/>
    <w:rsid w:val="00A74F88"/>
    <w:rsid w:val="00A7504A"/>
    <w:rsid w:val="00A75382"/>
    <w:rsid w:val="00A758BE"/>
    <w:rsid w:val="00A75CBE"/>
    <w:rsid w:val="00A77528"/>
    <w:rsid w:val="00A81A1D"/>
    <w:rsid w:val="00A82227"/>
    <w:rsid w:val="00A829C8"/>
    <w:rsid w:val="00A8330E"/>
    <w:rsid w:val="00A8530C"/>
    <w:rsid w:val="00A85929"/>
    <w:rsid w:val="00A85BB8"/>
    <w:rsid w:val="00A86412"/>
    <w:rsid w:val="00A8666A"/>
    <w:rsid w:val="00A86AFF"/>
    <w:rsid w:val="00A86BC6"/>
    <w:rsid w:val="00A86FF7"/>
    <w:rsid w:val="00A90B9B"/>
    <w:rsid w:val="00A921C7"/>
    <w:rsid w:val="00A926D3"/>
    <w:rsid w:val="00A92FBB"/>
    <w:rsid w:val="00A947CA"/>
    <w:rsid w:val="00A957AD"/>
    <w:rsid w:val="00A960A9"/>
    <w:rsid w:val="00AA01A3"/>
    <w:rsid w:val="00AA038F"/>
    <w:rsid w:val="00AA0962"/>
    <w:rsid w:val="00AA0DE9"/>
    <w:rsid w:val="00AA1AC4"/>
    <w:rsid w:val="00AA1EF8"/>
    <w:rsid w:val="00AA20AD"/>
    <w:rsid w:val="00AA2C17"/>
    <w:rsid w:val="00AA4E6E"/>
    <w:rsid w:val="00AA5204"/>
    <w:rsid w:val="00AA5290"/>
    <w:rsid w:val="00AA544D"/>
    <w:rsid w:val="00AA65B8"/>
    <w:rsid w:val="00AB080E"/>
    <w:rsid w:val="00AB0BBA"/>
    <w:rsid w:val="00AB0C6A"/>
    <w:rsid w:val="00AB1817"/>
    <w:rsid w:val="00AB1DC4"/>
    <w:rsid w:val="00AB22E0"/>
    <w:rsid w:val="00AB357E"/>
    <w:rsid w:val="00AB4C63"/>
    <w:rsid w:val="00AB5916"/>
    <w:rsid w:val="00AB5B3A"/>
    <w:rsid w:val="00AB66BC"/>
    <w:rsid w:val="00AB75D0"/>
    <w:rsid w:val="00AB7B29"/>
    <w:rsid w:val="00AC0A15"/>
    <w:rsid w:val="00AC1D3C"/>
    <w:rsid w:val="00AC3F3B"/>
    <w:rsid w:val="00AC4965"/>
    <w:rsid w:val="00AC5BA8"/>
    <w:rsid w:val="00AC7624"/>
    <w:rsid w:val="00AC7704"/>
    <w:rsid w:val="00AC7ACC"/>
    <w:rsid w:val="00AD0176"/>
    <w:rsid w:val="00AD1372"/>
    <w:rsid w:val="00AD2308"/>
    <w:rsid w:val="00AD2446"/>
    <w:rsid w:val="00AD2E5D"/>
    <w:rsid w:val="00AD3403"/>
    <w:rsid w:val="00AD364F"/>
    <w:rsid w:val="00AD46A6"/>
    <w:rsid w:val="00AD4860"/>
    <w:rsid w:val="00AD5F69"/>
    <w:rsid w:val="00AD7D6A"/>
    <w:rsid w:val="00AD7DFE"/>
    <w:rsid w:val="00AE0E11"/>
    <w:rsid w:val="00AE476B"/>
    <w:rsid w:val="00AE490A"/>
    <w:rsid w:val="00AE4DC4"/>
    <w:rsid w:val="00AE4F15"/>
    <w:rsid w:val="00AE567A"/>
    <w:rsid w:val="00AE59D2"/>
    <w:rsid w:val="00AF0B23"/>
    <w:rsid w:val="00AF0E91"/>
    <w:rsid w:val="00AF28BA"/>
    <w:rsid w:val="00AF2B2E"/>
    <w:rsid w:val="00AF31B2"/>
    <w:rsid w:val="00AF341E"/>
    <w:rsid w:val="00AF3F24"/>
    <w:rsid w:val="00AF4855"/>
    <w:rsid w:val="00AF4B1E"/>
    <w:rsid w:val="00AF55FE"/>
    <w:rsid w:val="00AF5B38"/>
    <w:rsid w:val="00AF5CE1"/>
    <w:rsid w:val="00B01FB5"/>
    <w:rsid w:val="00B028F7"/>
    <w:rsid w:val="00B02B3E"/>
    <w:rsid w:val="00B02B61"/>
    <w:rsid w:val="00B03B52"/>
    <w:rsid w:val="00B0487C"/>
    <w:rsid w:val="00B057A4"/>
    <w:rsid w:val="00B057B4"/>
    <w:rsid w:val="00B059AB"/>
    <w:rsid w:val="00B059EF"/>
    <w:rsid w:val="00B05D44"/>
    <w:rsid w:val="00B060D4"/>
    <w:rsid w:val="00B06691"/>
    <w:rsid w:val="00B0796C"/>
    <w:rsid w:val="00B07B1C"/>
    <w:rsid w:val="00B10778"/>
    <w:rsid w:val="00B1174B"/>
    <w:rsid w:val="00B12260"/>
    <w:rsid w:val="00B134D5"/>
    <w:rsid w:val="00B13F59"/>
    <w:rsid w:val="00B15056"/>
    <w:rsid w:val="00B15C24"/>
    <w:rsid w:val="00B16EFC"/>
    <w:rsid w:val="00B17222"/>
    <w:rsid w:val="00B209A1"/>
    <w:rsid w:val="00B20C37"/>
    <w:rsid w:val="00B214AF"/>
    <w:rsid w:val="00B21641"/>
    <w:rsid w:val="00B21FE4"/>
    <w:rsid w:val="00B223A4"/>
    <w:rsid w:val="00B23479"/>
    <w:rsid w:val="00B23879"/>
    <w:rsid w:val="00B23D2A"/>
    <w:rsid w:val="00B23E2A"/>
    <w:rsid w:val="00B24E69"/>
    <w:rsid w:val="00B25187"/>
    <w:rsid w:val="00B25216"/>
    <w:rsid w:val="00B25816"/>
    <w:rsid w:val="00B30B23"/>
    <w:rsid w:val="00B3329E"/>
    <w:rsid w:val="00B332E1"/>
    <w:rsid w:val="00B33823"/>
    <w:rsid w:val="00B33D5D"/>
    <w:rsid w:val="00B3482F"/>
    <w:rsid w:val="00B352F9"/>
    <w:rsid w:val="00B36562"/>
    <w:rsid w:val="00B4057E"/>
    <w:rsid w:val="00B4176A"/>
    <w:rsid w:val="00B41D78"/>
    <w:rsid w:val="00B4242F"/>
    <w:rsid w:val="00B453F3"/>
    <w:rsid w:val="00B45571"/>
    <w:rsid w:val="00B458B3"/>
    <w:rsid w:val="00B45D1D"/>
    <w:rsid w:val="00B45D30"/>
    <w:rsid w:val="00B4692C"/>
    <w:rsid w:val="00B46F84"/>
    <w:rsid w:val="00B475AF"/>
    <w:rsid w:val="00B47F7A"/>
    <w:rsid w:val="00B50C8B"/>
    <w:rsid w:val="00B50C9D"/>
    <w:rsid w:val="00B50CB6"/>
    <w:rsid w:val="00B514F5"/>
    <w:rsid w:val="00B52125"/>
    <w:rsid w:val="00B53356"/>
    <w:rsid w:val="00B54194"/>
    <w:rsid w:val="00B54B53"/>
    <w:rsid w:val="00B5611E"/>
    <w:rsid w:val="00B56499"/>
    <w:rsid w:val="00B564D3"/>
    <w:rsid w:val="00B5682C"/>
    <w:rsid w:val="00B5708E"/>
    <w:rsid w:val="00B6043A"/>
    <w:rsid w:val="00B606F1"/>
    <w:rsid w:val="00B60C3E"/>
    <w:rsid w:val="00B60C8F"/>
    <w:rsid w:val="00B62615"/>
    <w:rsid w:val="00B62802"/>
    <w:rsid w:val="00B644D9"/>
    <w:rsid w:val="00B64BC9"/>
    <w:rsid w:val="00B64E87"/>
    <w:rsid w:val="00B65546"/>
    <w:rsid w:val="00B65C82"/>
    <w:rsid w:val="00B66A95"/>
    <w:rsid w:val="00B66F15"/>
    <w:rsid w:val="00B67979"/>
    <w:rsid w:val="00B713F8"/>
    <w:rsid w:val="00B717F9"/>
    <w:rsid w:val="00B72DFA"/>
    <w:rsid w:val="00B738E6"/>
    <w:rsid w:val="00B740EF"/>
    <w:rsid w:val="00B746E6"/>
    <w:rsid w:val="00B75903"/>
    <w:rsid w:val="00B75C9B"/>
    <w:rsid w:val="00B76C64"/>
    <w:rsid w:val="00B76EDD"/>
    <w:rsid w:val="00B770DA"/>
    <w:rsid w:val="00B77C38"/>
    <w:rsid w:val="00B77D27"/>
    <w:rsid w:val="00B77DE0"/>
    <w:rsid w:val="00B80059"/>
    <w:rsid w:val="00B811FF"/>
    <w:rsid w:val="00B81969"/>
    <w:rsid w:val="00B81A0E"/>
    <w:rsid w:val="00B820FF"/>
    <w:rsid w:val="00B8250B"/>
    <w:rsid w:val="00B834ED"/>
    <w:rsid w:val="00B83B08"/>
    <w:rsid w:val="00B84B44"/>
    <w:rsid w:val="00B85C3B"/>
    <w:rsid w:val="00B865BF"/>
    <w:rsid w:val="00B8796A"/>
    <w:rsid w:val="00B91302"/>
    <w:rsid w:val="00B927F3"/>
    <w:rsid w:val="00B9389B"/>
    <w:rsid w:val="00B945BD"/>
    <w:rsid w:val="00B94759"/>
    <w:rsid w:val="00B948F9"/>
    <w:rsid w:val="00B95DB9"/>
    <w:rsid w:val="00B96EC4"/>
    <w:rsid w:val="00B96FC1"/>
    <w:rsid w:val="00B97137"/>
    <w:rsid w:val="00BA06DC"/>
    <w:rsid w:val="00BA0D63"/>
    <w:rsid w:val="00BA19BF"/>
    <w:rsid w:val="00BA24CC"/>
    <w:rsid w:val="00BA2A58"/>
    <w:rsid w:val="00BA2FF7"/>
    <w:rsid w:val="00BA3F9D"/>
    <w:rsid w:val="00BA4728"/>
    <w:rsid w:val="00BA5127"/>
    <w:rsid w:val="00BA70EC"/>
    <w:rsid w:val="00BA71F9"/>
    <w:rsid w:val="00BB1971"/>
    <w:rsid w:val="00BB282E"/>
    <w:rsid w:val="00BB2898"/>
    <w:rsid w:val="00BB3173"/>
    <w:rsid w:val="00BB40BB"/>
    <w:rsid w:val="00BB62A5"/>
    <w:rsid w:val="00BB6B58"/>
    <w:rsid w:val="00BB78B1"/>
    <w:rsid w:val="00BB7BFC"/>
    <w:rsid w:val="00BC0428"/>
    <w:rsid w:val="00BC09FE"/>
    <w:rsid w:val="00BC136B"/>
    <w:rsid w:val="00BC18CC"/>
    <w:rsid w:val="00BC2386"/>
    <w:rsid w:val="00BC25B0"/>
    <w:rsid w:val="00BC2635"/>
    <w:rsid w:val="00BC2920"/>
    <w:rsid w:val="00BC2B63"/>
    <w:rsid w:val="00BC3887"/>
    <w:rsid w:val="00BC4512"/>
    <w:rsid w:val="00BC5626"/>
    <w:rsid w:val="00BC5947"/>
    <w:rsid w:val="00BC639E"/>
    <w:rsid w:val="00BC7409"/>
    <w:rsid w:val="00BD0D3F"/>
    <w:rsid w:val="00BD1AFC"/>
    <w:rsid w:val="00BD1F1C"/>
    <w:rsid w:val="00BD2BF7"/>
    <w:rsid w:val="00BD2DBD"/>
    <w:rsid w:val="00BD4CDA"/>
    <w:rsid w:val="00BD5501"/>
    <w:rsid w:val="00BD5964"/>
    <w:rsid w:val="00BD5A65"/>
    <w:rsid w:val="00BD5DD4"/>
    <w:rsid w:val="00BD5F69"/>
    <w:rsid w:val="00BD60EB"/>
    <w:rsid w:val="00BD6AF7"/>
    <w:rsid w:val="00BD73E9"/>
    <w:rsid w:val="00BD7A72"/>
    <w:rsid w:val="00BE0642"/>
    <w:rsid w:val="00BE0A78"/>
    <w:rsid w:val="00BE4179"/>
    <w:rsid w:val="00BE57BF"/>
    <w:rsid w:val="00BE5F82"/>
    <w:rsid w:val="00BE63F4"/>
    <w:rsid w:val="00BE68E7"/>
    <w:rsid w:val="00BE746F"/>
    <w:rsid w:val="00BF08F4"/>
    <w:rsid w:val="00BF1050"/>
    <w:rsid w:val="00BF1711"/>
    <w:rsid w:val="00BF21A7"/>
    <w:rsid w:val="00BF3211"/>
    <w:rsid w:val="00BF334B"/>
    <w:rsid w:val="00BF38ED"/>
    <w:rsid w:val="00BF500A"/>
    <w:rsid w:val="00BF5263"/>
    <w:rsid w:val="00BF6F93"/>
    <w:rsid w:val="00C0137A"/>
    <w:rsid w:val="00C01DD3"/>
    <w:rsid w:val="00C02102"/>
    <w:rsid w:val="00C02601"/>
    <w:rsid w:val="00C02CFF"/>
    <w:rsid w:val="00C02EA1"/>
    <w:rsid w:val="00C03595"/>
    <w:rsid w:val="00C0541E"/>
    <w:rsid w:val="00C06109"/>
    <w:rsid w:val="00C0631B"/>
    <w:rsid w:val="00C06A17"/>
    <w:rsid w:val="00C0704B"/>
    <w:rsid w:val="00C07C9F"/>
    <w:rsid w:val="00C110B2"/>
    <w:rsid w:val="00C1178C"/>
    <w:rsid w:val="00C130A8"/>
    <w:rsid w:val="00C14039"/>
    <w:rsid w:val="00C14374"/>
    <w:rsid w:val="00C14EDA"/>
    <w:rsid w:val="00C15BA1"/>
    <w:rsid w:val="00C165B3"/>
    <w:rsid w:val="00C16DBF"/>
    <w:rsid w:val="00C16EFD"/>
    <w:rsid w:val="00C21AC5"/>
    <w:rsid w:val="00C22369"/>
    <w:rsid w:val="00C24205"/>
    <w:rsid w:val="00C25109"/>
    <w:rsid w:val="00C2607A"/>
    <w:rsid w:val="00C26230"/>
    <w:rsid w:val="00C262EE"/>
    <w:rsid w:val="00C26449"/>
    <w:rsid w:val="00C26731"/>
    <w:rsid w:val="00C26A7D"/>
    <w:rsid w:val="00C26CF1"/>
    <w:rsid w:val="00C27052"/>
    <w:rsid w:val="00C27FE0"/>
    <w:rsid w:val="00C30702"/>
    <w:rsid w:val="00C316D0"/>
    <w:rsid w:val="00C32D5E"/>
    <w:rsid w:val="00C331D8"/>
    <w:rsid w:val="00C334A0"/>
    <w:rsid w:val="00C33DC4"/>
    <w:rsid w:val="00C342CC"/>
    <w:rsid w:val="00C34B02"/>
    <w:rsid w:val="00C37076"/>
    <w:rsid w:val="00C40FCA"/>
    <w:rsid w:val="00C42122"/>
    <w:rsid w:val="00C425E0"/>
    <w:rsid w:val="00C436F3"/>
    <w:rsid w:val="00C44462"/>
    <w:rsid w:val="00C44EDE"/>
    <w:rsid w:val="00C4507C"/>
    <w:rsid w:val="00C45612"/>
    <w:rsid w:val="00C45ED3"/>
    <w:rsid w:val="00C463C4"/>
    <w:rsid w:val="00C47AEC"/>
    <w:rsid w:val="00C512CB"/>
    <w:rsid w:val="00C51889"/>
    <w:rsid w:val="00C524ED"/>
    <w:rsid w:val="00C5274F"/>
    <w:rsid w:val="00C5329F"/>
    <w:rsid w:val="00C53ACE"/>
    <w:rsid w:val="00C56FCB"/>
    <w:rsid w:val="00C57621"/>
    <w:rsid w:val="00C57E58"/>
    <w:rsid w:val="00C60486"/>
    <w:rsid w:val="00C6328E"/>
    <w:rsid w:val="00C63330"/>
    <w:rsid w:val="00C63572"/>
    <w:rsid w:val="00C65D55"/>
    <w:rsid w:val="00C666C0"/>
    <w:rsid w:val="00C66B4B"/>
    <w:rsid w:val="00C7072E"/>
    <w:rsid w:val="00C71B98"/>
    <w:rsid w:val="00C72B05"/>
    <w:rsid w:val="00C734BF"/>
    <w:rsid w:val="00C737EC"/>
    <w:rsid w:val="00C7556D"/>
    <w:rsid w:val="00C75F2F"/>
    <w:rsid w:val="00C77599"/>
    <w:rsid w:val="00C7760F"/>
    <w:rsid w:val="00C77F88"/>
    <w:rsid w:val="00C80225"/>
    <w:rsid w:val="00C816E7"/>
    <w:rsid w:val="00C81812"/>
    <w:rsid w:val="00C81960"/>
    <w:rsid w:val="00C82D39"/>
    <w:rsid w:val="00C82F75"/>
    <w:rsid w:val="00C83DCC"/>
    <w:rsid w:val="00C84A26"/>
    <w:rsid w:val="00C850F7"/>
    <w:rsid w:val="00C85626"/>
    <w:rsid w:val="00C85A09"/>
    <w:rsid w:val="00C915D2"/>
    <w:rsid w:val="00C920C5"/>
    <w:rsid w:val="00C932C6"/>
    <w:rsid w:val="00C937EB"/>
    <w:rsid w:val="00C939C3"/>
    <w:rsid w:val="00C9582D"/>
    <w:rsid w:val="00C95CFC"/>
    <w:rsid w:val="00C96CBC"/>
    <w:rsid w:val="00CA0119"/>
    <w:rsid w:val="00CA157C"/>
    <w:rsid w:val="00CA31BD"/>
    <w:rsid w:val="00CA4CE4"/>
    <w:rsid w:val="00CA57EF"/>
    <w:rsid w:val="00CA5AC0"/>
    <w:rsid w:val="00CA71BB"/>
    <w:rsid w:val="00CA795D"/>
    <w:rsid w:val="00CA7A34"/>
    <w:rsid w:val="00CB0430"/>
    <w:rsid w:val="00CB179E"/>
    <w:rsid w:val="00CB1DC7"/>
    <w:rsid w:val="00CB23AA"/>
    <w:rsid w:val="00CB2786"/>
    <w:rsid w:val="00CB56C9"/>
    <w:rsid w:val="00CB6CF3"/>
    <w:rsid w:val="00CB70BF"/>
    <w:rsid w:val="00CB77D7"/>
    <w:rsid w:val="00CB797F"/>
    <w:rsid w:val="00CB7AB9"/>
    <w:rsid w:val="00CC09D6"/>
    <w:rsid w:val="00CC0F58"/>
    <w:rsid w:val="00CC1597"/>
    <w:rsid w:val="00CC184E"/>
    <w:rsid w:val="00CC2CEB"/>
    <w:rsid w:val="00CC3BE9"/>
    <w:rsid w:val="00CC44F2"/>
    <w:rsid w:val="00CC4BFF"/>
    <w:rsid w:val="00CC730A"/>
    <w:rsid w:val="00CC7F74"/>
    <w:rsid w:val="00CD09DD"/>
    <w:rsid w:val="00CD18F8"/>
    <w:rsid w:val="00CD2192"/>
    <w:rsid w:val="00CD28D1"/>
    <w:rsid w:val="00CD300C"/>
    <w:rsid w:val="00CD38B6"/>
    <w:rsid w:val="00CD47C9"/>
    <w:rsid w:val="00CD498C"/>
    <w:rsid w:val="00CE0983"/>
    <w:rsid w:val="00CE0F15"/>
    <w:rsid w:val="00CE0F55"/>
    <w:rsid w:val="00CE10CC"/>
    <w:rsid w:val="00CE19E4"/>
    <w:rsid w:val="00CE26CD"/>
    <w:rsid w:val="00CE3B6A"/>
    <w:rsid w:val="00CE562E"/>
    <w:rsid w:val="00CE5691"/>
    <w:rsid w:val="00CE5B39"/>
    <w:rsid w:val="00CE6CA5"/>
    <w:rsid w:val="00CE6F7C"/>
    <w:rsid w:val="00CF0065"/>
    <w:rsid w:val="00CF084C"/>
    <w:rsid w:val="00CF1873"/>
    <w:rsid w:val="00CF2E39"/>
    <w:rsid w:val="00CF3900"/>
    <w:rsid w:val="00CF3B07"/>
    <w:rsid w:val="00CF3B56"/>
    <w:rsid w:val="00CF4645"/>
    <w:rsid w:val="00CF48D2"/>
    <w:rsid w:val="00CF528B"/>
    <w:rsid w:val="00CF5361"/>
    <w:rsid w:val="00CF59EF"/>
    <w:rsid w:val="00CF6770"/>
    <w:rsid w:val="00CF6DB5"/>
    <w:rsid w:val="00CF6F13"/>
    <w:rsid w:val="00CF7AB0"/>
    <w:rsid w:val="00D010E4"/>
    <w:rsid w:val="00D0119B"/>
    <w:rsid w:val="00D04257"/>
    <w:rsid w:val="00D04F1D"/>
    <w:rsid w:val="00D054E5"/>
    <w:rsid w:val="00D057F2"/>
    <w:rsid w:val="00D07099"/>
    <w:rsid w:val="00D0765E"/>
    <w:rsid w:val="00D07A41"/>
    <w:rsid w:val="00D07B0B"/>
    <w:rsid w:val="00D10375"/>
    <w:rsid w:val="00D10548"/>
    <w:rsid w:val="00D10E30"/>
    <w:rsid w:val="00D112A8"/>
    <w:rsid w:val="00D114ED"/>
    <w:rsid w:val="00D11E73"/>
    <w:rsid w:val="00D12A7C"/>
    <w:rsid w:val="00D12EB3"/>
    <w:rsid w:val="00D13714"/>
    <w:rsid w:val="00D1392D"/>
    <w:rsid w:val="00D14AEE"/>
    <w:rsid w:val="00D15491"/>
    <w:rsid w:val="00D15FF0"/>
    <w:rsid w:val="00D170EA"/>
    <w:rsid w:val="00D17E53"/>
    <w:rsid w:val="00D204CA"/>
    <w:rsid w:val="00D213F3"/>
    <w:rsid w:val="00D2219C"/>
    <w:rsid w:val="00D22E77"/>
    <w:rsid w:val="00D232C1"/>
    <w:rsid w:val="00D23393"/>
    <w:rsid w:val="00D23F50"/>
    <w:rsid w:val="00D24CC9"/>
    <w:rsid w:val="00D24D23"/>
    <w:rsid w:val="00D252F1"/>
    <w:rsid w:val="00D26235"/>
    <w:rsid w:val="00D263EF"/>
    <w:rsid w:val="00D269B9"/>
    <w:rsid w:val="00D26AE6"/>
    <w:rsid w:val="00D3085E"/>
    <w:rsid w:val="00D30B94"/>
    <w:rsid w:val="00D315AB"/>
    <w:rsid w:val="00D3185F"/>
    <w:rsid w:val="00D33318"/>
    <w:rsid w:val="00D341EC"/>
    <w:rsid w:val="00D34EF5"/>
    <w:rsid w:val="00D3593D"/>
    <w:rsid w:val="00D36021"/>
    <w:rsid w:val="00D366B5"/>
    <w:rsid w:val="00D369BF"/>
    <w:rsid w:val="00D36DE3"/>
    <w:rsid w:val="00D37257"/>
    <w:rsid w:val="00D37986"/>
    <w:rsid w:val="00D41C30"/>
    <w:rsid w:val="00D42726"/>
    <w:rsid w:val="00D43590"/>
    <w:rsid w:val="00D43C27"/>
    <w:rsid w:val="00D4400A"/>
    <w:rsid w:val="00D446A4"/>
    <w:rsid w:val="00D447DC"/>
    <w:rsid w:val="00D44C69"/>
    <w:rsid w:val="00D47712"/>
    <w:rsid w:val="00D5202D"/>
    <w:rsid w:val="00D52401"/>
    <w:rsid w:val="00D52A39"/>
    <w:rsid w:val="00D52C4D"/>
    <w:rsid w:val="00D52ECC"/>
    <w:rsid w:val="00D53A4C"/>
    <w:rsid w:val="00D53E8C"/>
    <w:rsid w:val="00D5421C"/>
    <w:rsid w:val="00D5438E"/>
    <w:rsid w:val="00D54419"/>
    <w:rsid w:val="00D566B5"/>
    <w:rsid w:val="00D56992"/>
    <w:rsid w:val="00D56E78"/>
    <w:rsid w:val="00D6003D"/>
    <w:rsid w:val="00D6041F"/>
    <w:rsid w:val="00D60585"/>
    <w:rsid w:val="00D60E35"/>
    <w:rsid w:val="00D61CF4"/>
    <w:rsid w:val="00D6272C"/>
    <w:rsid w:val="00D62B84"/>
    <w:rsid w:val="00D633E4"/>
    <w:rsid w:val="00D633EA"/>
    <w:rsid w:val="00D646A4"/>
    <w:rsid w:val="00D65885"/>
    <w:rsid w:val="00D6588E"/>
    <w:rsid w:val="00D65B2F"/>
    <w:rsid w:val="00D67E13"/>
    <w:rsid w:val="00D70991"/>
    <w:rsid w:val="00D70E38"/>
    <w:rsid w:val="00D71139"/>
    <w:rsid w:val="00D7216A"/>
    <w:rsid w:val="00D72FBB"/>
    <w:rsid w:val="00D746FA"/>
    <w:rsid w:val="00D76CF4"/>
    <w:rsid w:val="00D77F95"/>
    <w:rsid w:val="00D80B44"/>
    <w:rsid w:val="00D80C89"/>
    <w:rsid w:val="00D81137"/>
    <w:rsid w:val="00D826DA"/>
    <w:rsid w:val="00D82993"/>
    <w:rsid w:val="00D82ED5"/>
    <w:rsid w:val="00D83185"/>
    <w:rsid w:val="00D836B0"/>
    <w:rsid w:val="00D84089"/>
    <w:rsid w:val="00D845D8"/>
    <w:rsid w:val="00D85509"/>
    <w:rsid w:val="00D86356"/>
    <w:rsid w:val="00D90549"/>
    <w:rsid w:val="00D909DA"/>
    <w:rsid w:val="00D90A69"/>
    <w:rsid w:val="00D90C23"/>
    <w:rsid w:val="00D912F4"/>
    <w:rsid w:val="00D927BA"/>
    <w:rsid w:val="00D92C8A"/>
    <w:rsid w:val="00D9330F"/>
    <w:rsid w:val="00D93613"/>
    <w:rsid w:val="00D9362E"/>
    <w:rsid w:val="00D945E0"/>
    <w:rsid w:val="00D9624B"/>
    <w:rsid w:val="00D964C0"/>
    <w:rsid w:val="00D964E0"/>
    <w:rsid w:val="00DA0B87"/>
    <w:rsid w:val="00DA131A"/>
    <w:rsid w:val="00DA211A"/>
    <w:rsid w:val="00DA219D"/>
    <w:rsid w:val="00DA2B61"/>
    <w:rsid w:val="00DA3675"/>
    <w:rsid w:val="00DA36B5"/>
    <w:rsid w:val="00DA3C16"/>
    <w:rsid w:val="00DA475C"/>
    <w:rsid w:val="00DB0197"/>
    <w:rsid w:val="00DB2632"/>
    <w:rsid w:val="00DB2719"/>
    <w:rsid w:val="00DB3D4B"/>
    <w:rsid w:val="00DB4063"/>
    <w:rsid w:val="00DB44B5"/>
    <w:rsid w:val="00DB5DDA"/>
    <w:rsid w:val="00DB708E"/>
    <w:rsid w:val="00DB78AE"/>
    <w:rsid w:val="00DC017C"/>
    <w:rsid w:val="00DC04D8"/>
    <w:rsid w:val="00DC0618"/>
    <w:rsid w:val="00DC29FB"/>
    <w:rsid w:val="00DC305D"/>
    <w:rsid w:val="00DC416E"/>
    <w:rsid w:val="00DC59FC"/>
    <w:rsid w:val="00DC6497"/>
    <w:rsid w:val="00DC71EB"/>
    <w:rsid w:val="00DC733B"/>
    <w:rsid w:val="00DC74A6"/>
    <w:rsid w:val="00DC765E"/>
    <w:rsid w:val="00DD10FA"/>
    <w:rsid w:val="00DD11E4"/>
    <w:rsid w:val="00DD1931"/>
    <w:rsid w:val="00DD19D3"/>
    <w:rsid w:val="00DD2362"/>
    <w:rsid w:val="00DD24F3"/>
    <w:rsid w:val="00DD37CD"/>
    <w:rsid w:val="00DD3E1F"/>
    <w:rsid w:val="00DD41BF"/>
    <w:rsid w:val="00DD4453"/>
    <w:rsid w:val="00DD4BB8"/>
    <w:rsid w:val="00DD4C37"/>
    <w:rsid w:val="00DD5FFE"/>
    <w:rsid w:val="00DD60FE"/>
    <w:rsid w:val="00DE136B"/>
    <w:rsid w:val="00DE1561"/>
    <w:rsid w:val="00DE2349"/>
    <w:rsid w:val="00DE298B"/>
    <w:rsid w:val="00DE2AE7"/>
    <w:rsid w:val="00DE4E4E"/>
    <w:rsid w:val="00DE589B"/>
    <w:rsid w:val="00DE73FB"/>
    <w:rsid w:val="00DE7503"/>
    <w:rsid w:val="00DF0E95"/>
    <w:rsid w:val="00DF1C00"/>
    <w:rsid w:val="00DF1F18"/>
    <w:rsid w:val="00DF1F56"/>
    <w:rsid w:val="00DF2D19"/>
    <w:rsid w:val="00DF2D29"/>
    <w:rsid w:val="00DF38C5"/>
    <w:rsid w:val="00DF3A36"/>
    <w:rsid w:val="00DF3E65"/>
    <w:rsid w:val="00DF4AD1"/>
    <w:rsid w:val="00DF627D"/>
    <w:rsid w:val="00DF6BC1"/>
    <w:rsid w:val="00DF6F5D"/>
    <w:rsid w:val="00DF78B5"/>
    <w:rsid w:val="00DF7B8F"/>
    <w:rsid w:val="00DF7C00"/>
    <w:rsid w:val="00DF7CB4"/>
    <w:rsid w:val="00E0135F"/>
    <w:rsid w:val="00E02307"/>
    <w:rsid w:val="00E03BB8"/>
    <w:rsid w:val="00E03C37"/>
    <w:rsid w:val="00E0430D"/>
    <w:rsid w:val="00E04350"/>
    <w:rsid w:val="00E07F6E"/>
    <w:rsid w:val="00E10457"/>
    <w:rsid w:val="00E10A4A"/>
    <w:rsid w:val="00E116B5"/>
    <w:rsid w:val="00E117D5"/>
    <w:rsid w:val="00E1280A"/>
    <w:rsid w:val="00E131BA"/>
    <w:rsid w:val="00E14C11"/>
    <w:rsid w:val="00E15514"/>
    <w:rsid w:val="00E1571C"/>
    <w:rsid w:val="00E15F45"/>
    <w:rsid w:val="00E162EC"/>
    <w:rsid w:val="00E16415"/>
    <w:rsid w:val="00E20602"/>
    <w:rsid w:val="00E21213"/>
    <w:rsid w:val="00E21DC8"/>
    <w:rsid w:val="00E225EE"/>
    <w:rsid w:val="00E22F5D"/>
    <w:rsid w:val="00E239AF"/>
    <w:rsid w:val="00E239E9"/>
    <w:rsid w:val="00E248EE"/>
    <w:rsid w:val="00E25059"/>
    <w:rsid w:val="00E257CD"/>
    <w:rsid w:val="00E25904"/>
    <w:rsid w:val="00E26BB4"/>
    <w:rsid w:val="00E279DB"/>
    <w:rsid w:val="00E27CA0"/>
    <w:rsid w:val="00E30C82"/>
    <w:rsid w:val="00E31A2F"/>
    <w:rsid w:val="00E3336D"/>
    <w:rsid w:val="00E33484"/>
    <w:rsid w:val="00E338F7"/>
    <w:rsid w:val="00E34F5C"/>
    <w:rsid w:val="00E3507E"/>
    <w:rsid w:val="00E35341"/>
    <w:rsid w:val="00E35EA1"/>
    <w:rsid w:val="00E35F97"/>
    <w:rsid w:val="00E37B4F"/>
    <w:rsid w:val="00E37BBA"/>
    <w:rsid w:val="00E40A47"/>
    <w:rsid w:val="00E40C67"/>
    <w:rsid w:val="00E4180E"/>
    <w:rsid w:val="00E42F89"/>
    <w:rsid w:val="00E436D8"/>
    <w:rsid w:val="00E43E6E"/>
    <w:rsid w:val="00E43FF6"/>
    <w:rsid w:val="00E450B2"/>
    <w:rsid w:val="00E4580E"/>
    <w:rsid w:val="00E45DA8"/>
    <w:rsid w:val="00E4693E"/>
    <w:rsid w:val="00E47BE0"/>
    <w:rsid w:val="00E51EA2"/>
    <w:rsid w:val="00E544C5"/>
    <w:rsid w:val="00E54D21"/>
    <w:rsid w:val="00E55D22"/>
    <w:rsid w:val="00E56050"/>
    <w:rsid w:val="00E57264"/>
    <w:rsid w:val="00E57FD8"/>
    <w:rsid w:val="00E60D40"/>
    <w:rsid w:val="00E647E7"/>
    <w:rsid w:val="00E64A0B"/>
    <w:rsid w:val="00E6665E"/>
    <w:rsid w:val="00E666E4"/>
    <w:rsid w:val="00E66E47"/>
    <w:rsid w:val="00E67824"/>
    <w:rsid w:val="00E701A8"/>
    <w:rsid w:val="00E703EE"/>
    <w:rsid w:val="00E70799"/>
    <w:rsid w:val="00E70BE3"/>
    <w:rsid w:val="00E71C06"/>
    <w:rsid w:val="00E725F8"/>
    <w:rsid w:val="00E72F31"/>
    <w:rsid w:val="00E73DAA"/>
    <w:rsid w:val="00E73E38"/>
    <w:rsid w:val="00E748EF"/>
    <w:rsid w:val="00E7589F"/>
    <w:rsid w:val="00E75D71"/>
    <w:rsid w:val="00E7633A"/>
    <w:rsid w:val="00E76D8C"/>
    <w:rsid w:val="00E77B09"/>
    <w:rsid w:val="00E77D97"/>
    <w:rsid w:val="00E80869"/>
    <w:rsid w:val="00E82172"/>
    <w:rsid w:val="00E82644"/>
    <w:rsid w:val="00E8399A"/>
    <w:rsid w:val="00E8419B"/>
    <w:rsid w:val="00E848D0"/>
    <w:rsid w:val="00E8495E"/>
    <w:rsid w:val="00E84CB1"/>
    <w:rsid w:val="00E84DE3"/>
    <w:rsid w:val="00E85096"/>
    <w:rsid w:val="00E863D6"/>
    <w:rsid w:val="00E86763"/>
    <w:rsid w:val="00E86D1E"/>
    <w:rsid w:val="00E8756B"/>
    <w:rsid w:val="00E87C71"/>
    <w:rsid w:val="00E9025E"/>
    <w:rsid w:val="00E90531"/>
    <w:rsid w:val="00E9121C"/>
    <w:rsid w:val="00E91994"/>
    <w:rsid w:val="00E91B79"/>
    <w:rsid w:val="00E91C3A"/>
    <w:rsid w:val="00E91D1F"/>
    <w:rsid w:val="00E91F2E"/>
    <w:rsid w:val="00E94455"/>
    <w:rsid w:val="00E9585F"/>
    <w:rsid w:val="00E974DE"/>
    <w:rsid w:val="00E97875"/>
    <w:rsid w:val="00E97F15"/>
    <w:rsid w:val="00EA031E"/>
    <w:rsid w:val="00EA1089"/>
    <w:rsid w:val="00EA1652"/>
    <w:rsid w:val="00EA4358"/>
    <w:rsid w:val="00EA5582"/>
    <w:rsid w:val="00EA5B75"/>
    <w:rsid w:val="00EA5F86"/>
    <w:rsid w:val="00EA6D1F"/>
    <w:rsid w:val="00EB0270"/>
    <w:rsid w:val="00EB0F24"/>
    <w:rsid w:val="00EB1141"/>
    <w:rsid w:val="00EB20D0"/>
    <w:rsid w:val="00EB2191"/>
    <w:rsid w:val="00EB2CBE"/>
    <w:rsid w:val="00EB358C"/>
    <w:rsid w:val="00EB3B8A"/>
    <w:rsid w:val="00EB3D9F"/>
    <w:rsid w:val="00EB3FBF"/>
    <w:rsid w:val="00EB5B89"/>
    <w:rsid w:val="00EB6BD8"/>
    <w:rsid w:val="00EB6D70"/>
    <w:rsid w:val="00EB7530"/>
    <w:rsid w:val="00EB774E"/>
    <w:rsid w:val="00EC1CFA"/>
    <w:rsid w:val="00EC209B"/>
    <w:rsid w:val="00EC3978"/>
    <w:rsid w:val="00EC3B7F"/>
    <w:rsid w:val="00EC3BA0"/>
    <w:rsid w:val="00EC4A5B"/>
    <w:rsid w:val="00EC5AFB"/>
    <w:rsid w:val="00EC6935"/>
    <w:rsid w:val="00EC7F5C"/>
    <w:rsid w:val="00ED0C7B"/>
    <w:rsid w:val="00ED0E58"/>
    <w:rsid w:val="00ED19D3"/>
    <w:rsid w:val="00ED265E"/>
    <w:rsid w:val="00ED4AD6"/>
    <w:rsid w:val="00ED4E0B"/>
    <w:rsid w:val="00EE00D7"/>
    <w:rsid w:val="00EE1720"/>
    <w:rsid w:val="00EE2772"/>
    <w:rsid w:val="00EE490E"/>
    <w:rsid w:val="00EE5588"/>
    <w:rsid w:val="00EE64CB"/>
    <w:rsid w:val="00EE66BD"/>
    <w:rsid w:val="00EE676F"/>
    <w:rsid w:val="00EE7D37"/>
    <w:rsid w:val="00EF0670"/>
    <w:rsid w:val="00EF1E1A"/>
    <w:rsid w:val="00EF3150"/>
    <w:rsid w:val="00EF3673"/>
    <w:rsid w:val="00EF376C"/>
    <w:rsid w:val="00EF46ED"/>
    <w:rsid w:val="00EF46F8"/>
    <w:rsid w:val="00EF4807"/>
    <w:rsid w:val="00EF4CB1"/>
    <w:rsid w:val="00EF4D19"/>
    <w:rsid w:val="00EF4FF0"/>
    <w:rsid w:val="00EF55C1"/>
    <w:rsid w:val="00EF657C"/>
    <w:rsid w:val="00EF664C"/>
    <w:rsid w:val="00EF6E6A"/>
    <w:rsid w:val="00EF70FA"/>
    <w:rsid w:val="00EF787A"/>
    <w:rsid w:val="00EF7A28"/>
    <w:rsid w:val="00EF7F3E"/>
    <w:rsid w:val="00F00DEB"/>
    <w:rsid w:val="00F00ED6"/>
    <w:rsid w:val="00F02B22"/>
    <w:rsid w:val="00F03AAC"/>
    <w:rsid w:val="00F03D7E"/>
    <w:rsid w:val="00F043EF"/>
    <w:rsid w:val="00F06802"/>
    <w:rsid w:val="00F07256"/>
    <w:rsid w:val="00F07F86"/>
    <w:rsid w:val="00F10B97"/>
    <w:rsid w:val="00F117D5"/>
    <w:rsid w:val="00F11CCB"/>
    <w:rsid w:val="00F1269A"/>
    <w:rsid w:val="00F13034"/>
    <w:rsid w:val="00F138A2"/>
    <w:rsid w:val="00F14E0A"/>
    <w:rsid w:val="00F15FA0"/>
    <w:rsid w:val="00F1728B"/>
    <w:rsid w:val="00F17319"/>
    <w:rsid w:val="00F22239"/>
    <w:rsid w:val="00F22BEA"/>
    <w:rsid w:val="00F22EBA"/>
    <w:rsid w:val="00F2372A"/>
    <w:rsid w:val="00F23F99"/>
    <w:rsid w:val="00F249BB"/>
    <w:rsid w:val="00F25B79"/>
    <w:rsid w:val="00F269C9"/>
    <w:rsid w:val="00F27B88"/>
    <w:rsid w:val="00F304C5"/>
    <w:rsid w:val="00F31B16"/>
    <w:rsid w:val="00F323A7"/>
    <w:rsid w:val="00F33021"/>
    <w:rsid w:val="00F3642B"/>
    <w:rsid w:val="00F36614"/>
    <w:rsid w:val="00F36843"/>
    <w:rsid w:val="00F376FC"/>
    <w:rsid w:val="00F379AB"/>
    <w:rsid w:val="00F37BD7"/>
    <w:rsid w:val="00F404D1"/>
    <w:rsid w:val="00F4114E"/>
    <w:rsid w:val="00F41633"/>
    <w:rsid w:val="00F43231"/>
    <w:rsid w:val="00F434B2"/>
    <w:rsid w:val="00F44141"/>
    <w:rsid w:val="00F4485E"/>
    <w:rsid w:val="00F45288"/>
    <w:rsid w:val="00F45768"/>
    <w:rsid w:val="00F45BD0"/>
    <w:rsid w:val="00F46A0D"/>
    <w:rsid w:val="00F47FD0"/>
    <w:rsid w:val="00F5082A"/>
    <w:rsid w:val="00F51217"/>
    <w:rsid w:val="00F51F90"/>
    <w:rsid w:val="00F52467"/>
    <w:rsid w:val="00F52542"/>
    <w:rsid w:val="00F53048"/>
    <w:rsid w:val="00F53EF5"/>
    <w:rsid w:val="00F53FF1"/>
    <w:rsid w:val="00F545F5"/>
    <w:rsid w:val="00F54912"/>
    <w:rsid w:val="00F5509B"/>
    <w:rsid w:val="00F565C2"/>
    <w:rsid w:val="00F56A18"/>
    <w:rsid w:val="00F61919"/>
    <w:rsid w:val="00F621BC"/>
    <w:rsid w:val="00F625B7"/>
    <w:rsid w:val="00F62C75"/>
    <w:rsid w:val="00F62D7A"/>
    <w:rsid w:val="00F64FFB"/>
    <w:rsid w:val="00F65273"/>
    <w:rsid w:val="00F65BDB"/>
    <w:rsid w:val="00F6657D"/>
    <w:rsid w:val="00F6706B"/>
    <w:rsid w:val="00F67924"/>
    <w:rsid w:val="00F67FDC"/>
    <w:rsid w:val="00F7035F"/>
    <w:rsid w:val="00F71D35"/>
    <w:rsid w:val="00F7224C"/>
    <w:rsid w:val="00F72D85"/>
    <w:rsid w:val="00F72E74"/>
    <w:rsid w:val="00F73DD7"/>
    <w:rsid w:val="00F74043"/>
    <w:rsid w:val="00F7438A"/>
    <w:rsid w:val="00F74844"/>
    <w:rsid w:val="00F76145"/>
    <w:rsid w:val="00F763E3"/>
    <w:rsid w:val="00F76647"/>
    <w:rsid w:val="00F77281"/>
    <w:rsid w:val="00F774CD"/>
    <w:rsid w:val="00F77E59"/>
    <w:rsid w:val="00F80F24"/>
    <w:rsid w:val="00F81BE1"/>
    <w:rsid w:val="00F832A9"/>
    <w:rsid w:val="00F83A54"/>
    <w:rsid w:val="00F84F67"/>
    <w:rsid w:val="00F854BA"/>
    <w:rsid w:val="00F856C0"/>
    <w:rsid w:val="00F856E1"/>
    <w:rsid w:val="00F85FD9"/>
    <w:rsid w:val="00F86D4F"/>
    <w:rsid w:val="00F86DD9"/>
    <w:rsid w:val="00F90F3E"/>
    <w:rsid w:val="00F91461"/>
    <w:rsid w:val="00F91555"/>
    <w:rsid w:val="00F91DE9"/>
    <w:rsid w:val="00F92A67"/>
    <w:rsid w:val="00F93223"/>
    <w:rsid w:val="00F956F3"/>
    <w:rsid w:val="00F9715E"/>
    <w:rsid w:val="00FA1008"/>
    <w:rsid w:val="00FA2749"/>
    <w:rsid w:val="00FA2DEC"/>
    <w:rsid w:val="00FA2E49"/>
    <w:rsid w:val="00FA3315"/>
    <w:rsid w:val="00FA49B4"/>
    <w:rsid w:val="00FA53B3"/>
    <w:rsid w:val="00FA5D9F"/>
    <w:rsid w:val="00FA605C"/>
    <w:rsid w:val="00FB01A5"/>
    <w:rsid w:val="00FB13CB"/>
    <w:rsid w:val="00FB1709"/>
    <w:rsid w:val="00FB1998"/>
    <w:rsid w:val="00FB2025"/>
    <w:rsid w:val="00FB23BA"/>
    <w:rsid w:val="00FB243C"/>
    <w:rsid w:val="00FB2865"/>
    <w:rsid w:val="00FB2D3B"/>
    <w:rsid w:val="00FB3DE4"/>
    <w:rsid w:val="00FB4542"/>
    <w:rsid w:val="00FB7297"/>
    <w:rsid w:val="00FC0A80"/>
    <w:rsid w:val="00FC0CAD"/>
    <w:rsid w:val="00FC0DDB"/>
    <w:rsid w:val="00FC2086"/>
    <w:rsid w:val="00FC3197"/>
    <w:rsid w:val="00FC4A0A"/>
    <w:rsid w:val="00FC4E54"/>
    <w:rsid w:val="00FC5248"/>
    <w:rsid w:val="00FC5387"/>
    <w:rsid w:val="00FC5784"/>
    <w:rsid w:val="00FC62A9"/>
    <w:rsid w:val="00FC6352"/>
    <w:rsid w:val="00FC651F"/>
    <w:rsid w:val="00FC6E8D"/>
    <w:rsid w:val="00FC7220"/>
    <w:rsid w:val="00FD0282"/>
    <w:rsid w:val="00FD07F2"/>
    <w:rsid w:val="00FD1900"/>
    <w:rsid w:val="00FD1A76"/>
    <w:rsid w:val="00FD2892"/>
    <w:rsid w:val="00FD2E8F"/>
    <w:rsid w:val="00FD2F14"/>
    <w:rsid w:val="00FD3222"/>
    <w:rsid w:val="00FD3E88"/>
    <w:rsid w:val="00FD52E1"/>
    <w:rsid w:val="00FD572B"/>
    <w:rsid w:val="00FD61FB"/>
    <w:rsid w:val="00FD6BA9"/>
    <w:rsid w:val="00FD6C80"/>
    <w:rsid w:val="00FD77DE"/>
    <w:rsid w:val="00FD7ADB"/>
    <w:rsid w:val="00FD7E2F"/>
    <w:rsid w:val="00FD7EF3"/>
    <w:rsid w:val="00FE1578"/>
    <w:rsid w:val="00FE1758"/>
    <w:rsid w:val="00FE1DC6"/>
    <w:rsid w:val="00FE1F9B"/>
    <w:rsid w:val="00FE3106"/>
    <w:rsid w:val="00FE4763"/>
    <w:rsid w:val="00FE4CD2"/>
    <w:rsid w:val="00FE4D43"/>
    <w:rsid w:val="00FE67A5"/>
    <w:rsid w:val="00FE6B06"/>
    <w:rsid w:val="00FE7038"/>
    <w:rsid w:val="00FF03AF"/>
    <w:rsid w:val="00FF1147"/>
    <w:rsid w:val="00FF20C8"/>
    <w:rsid w:val="00FF3C87"/>
    <w:rsid w:val="00FF484E"/>
    <w:rsid w:val="00FF4D9C"/>
    <w:rsid w:val="00FF51D0"/>
    <w:rsid w:val="00FF66FB"/>
    <w:rsid w:val="00FF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AF925"/>
  <w15:docId w15:val="{91DB3DE3-93E5-4E91-908A-2F43D5074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947CA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96532A"/>
    <w:pPr>
      <w:keepNext/>
      <w:widowControl w:val="0"/>
      <w:jc w:val="center"/>
      <w:outlineLvl w:val="0"/>
    </w:pPr>
    <w:rPr>
      <w:b/>
      <w:bCs/>
      <w:caps/>
      <w:sz w:val="22"/>
      <w:szCs w:val="20"/>
      <w:lang w:val="x-none" w:eastAsia="en-US"/>
    </w:rPr>
  </w:style>
  <w:style w:type="paragraph" w:styleId="Antrat2">
    <w:name w:val="heading 2"/>
    <w:basedOn w:val="prastasis"/>
    <w:next w:val="prastasis"/>
    <w:qFormat/>
    <w:rsid w:val="009653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styleId="Antrat3">
    <w:name w:val="heading 3"/>
    <w:basedOn w:val="prastasis"/>
    <w:next w:val="prastasis"/>
    <w:qFormat/>
    <w:rsid w:val="0096532A"/>
    <w:pPr>
      <w:keepNext/>
      <w:numPr>
        <w:ilvl w:val="2"/>
        <w:numId w:val="2"/>
      </w:numPr>
      <w:tabs>
        <w:tab w:val="num" w:pos="3090"/>
      </w:tabs>
      <w:suppressAutoHyphens/>
      <w:ind w:left="3090" w:right="-766" w:hanging="180"/>
      <w:jc w:val="center"/>
      <w:outlineLvl w:val="2"/>
    </w:pPr>
    <w:rPr>
      <w:b/>
      <w:bCs/>
      <w:lang w:eastAsia="ar-SA"/>
    </w:rPr>
  </w:style>
  <w:style w:type="paragraph" w:styleId="Antrat4">
    <w:name w:val="heading 4"/>
    <w:basedOn w:val="prastasis"/>
    <w:next w:val="prastasis"/>
    <w:link w:val="Antrat4Diagrama"/>
    <w:qFormat/>
    <w:rsid w:val="0096532A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Antrat5">
    <w:name w:val="heading 5"/>
    <w:basedOn w:val="prastasis"/>
    <w:next w:val="prastasis"/>
    <w:qFormat/>
    <w:rsid w:val="0096532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96532A"/>
    <w:pPr>
      <w:widowControl w:val="0"/>
      <w:tabs>
        <w:tab w:val="center" w:pos="4153"/>
        <w:tab w:val="right" w:pos="8306"/>
      </w:tabs>
    </w:pPr>
    <w:rPr>
      <w:sz w:val="22"/>
      <w:szCs w:val="20"/>
      <w:lang w:eastAsia="en-US"/>
    </w:rPr>
  </w:style>
  <w:style w:type="paragraph" w:styleId="Pagrindinistekstas">
    <w:name w:val="Body Text"/>
    <w:basedOn w:val="prastasis"/>
    <w:link w:val="PagrindinistekstasDiagrama"/>
    <w:rsid w:val="0096532A"/>
    <w:pPr>
      <w:suppressAutoHyphens/>
    </w:pPr>
    <w:rPr>
      <w:lang w:val="en-GB" w:eastAsia="ar-SA"/>
    </w:rPr>
  </w:style>
  <w:style w:type="character" w:customStyle="1" w:styleId="datametai">
    <w:name w:val="datametai"/>
    <w:basedOn w:val="Numatytasispastraiposriftas"/>
    <w:rsid w:val="00F545F5"/>
  </w:style>
  <w:style w:type="character" w:customStyle="1" w:styleId="datamnuo">
    <w:name w:val="datamnuo"/>
    <w:basedOn w:val="Numatytasispastraiposriftas"/>
    <w:rsid w:val="00F545F5"/>
  </w:style>
  <w:style w:type="character" w:customStyle="1" w:styleId="datadiena">
    <w:name w:val="datadiena"/>
    <w:basedOn w:val="Numatytasispastraiposriftas"/>
    <w:rsid w:val="00F545F5"/>
  </w:style>
  <w:style w:type="character" w:customStyle="1" w:styleId="statymonr">
    <w:name w:val="statymonr"/>
    <w:basedOn w:val="Numatytasispastraiposriftas"/>
    <w:rsid w:val="00F545F5"/>
  </w:style>
  <w:style w:type="paragraph" w:customStyle="1" w:styleId="CharCharDiagramaDiagramaChar">
    <w:name w:val="Char Char Diagrama Diagrama Char"/>
    <w:basedOn w:val="prastasis"/>
    <w:rsid w:val="005C07F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2">
    <w:name w:val="Diagrama Diagrama2"/>
    <w:basedOn w:val="prastasis"/>
    <w:rsid w:val="00E73DAA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Grietas">
    <w:name w:val="Strong"/>
    <w:uiPriority w:val="22"/>
    <w:qFormat/>
    <w:rsid w:val="00BA71F9"/>
    <w:rPr>
      <w:b/>
      <w:bCs/>
    </w:rPr>
  </w:style>
  <w:style w:type="character" w:styleId="Puslapionumeris">
    <w:name w:val="page number"/>
    <w:basedOn w:val="Numatytasispastraiposriftas"/>
    <w:rsid w:val="00CF0065"/>
  </w:style>
  <w:style w:type="paragraph" w:customStyle="1" w:styleId="DiagramaDiagrama">
    <w:name w:val="Diagrama Diagrama"/>
    <w:basedOn w:val="prastasis"/>
    <w:rsid w:val="00FC7220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DiagramaDiagrama1CharCharDiagramaDiagramaCharCharDiagramaDiagrama">
    <w:name w:val="Diagrama Diagrama1 Char Char Diagrama Diagrama Char Char Diagrama Diagrama"/>
    <w:basedOn w:val="prastasis"/>
    <w:rsid w:val="002A749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Komentaronuoroda">
    <w:name w:val="annotation reference"/>
    <w:semiHidden/>
    <w:rsid w:val="00F13034"/>
    <w:rPr>
      <w:sz w:val="16"/>
      <w:szCs w:val="16"/>
    </w:rPr>
  </w:style>
  <w:style w:type="paragraph" w:styleId="Komentarotekstas">
    <w:name w:val="annotation text"/>
    <w:basedOn w:val="prastasis"/>
    <w:semiHidden/>
    <w:rsid w:val="00F1303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F13034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rsid w:val="00F13034"/>
    <w:rPr>
      <w:rFonts w:ascii="Tahoma" w:hAnsi="Tahoma"/>
      <w:sz w:val="16"/>
      <w:szCs w:val="16"/>
      <w:lang w:val="x-none" w:eastAsia="x-none"/>
    </w:rPr>
  </w:style>
  <w:style w:type="paragraph" w:customStyle="1" w:styleId="Char">
    <w:name w:val="Char"/>
    <w:basedOn w:val="prastasis"/>
    <w:semiHidden/>
    <w:rsid w:val="00574A97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DiagramaDiagrama1">
    <w:name w:val="Diagrama Diagrama1"/>
    <w:basedOn w:val="prastasis"/>
    <w:rsid w:val="00FF114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ntratsDiagrama">
    <w:name w:val="Antraštės Diagrama"/>
    <w:link w:val="Antrats"/>
    <w:rsid w:val="009B6EDA"/>
    <w:rPr>
      <w:sz w:val="22"/>
      <w:lang w:val="lt-LT" w:eastAsia="en-US" w:bidi="ar-SA"/>
    </w:rPr>
  </w:style>
  <w:style w:type="character" w:customStyle="1" w:styleId="Antrat4Diagrama">
    <w:name w:val="Antraštė 4 Diagrama"/>
    <w:link w:val="Antrat4"/>
    <w:rsid w:val="00346A6A"/>
    <w:rPr>
      <w:b/>
      <w:bCs/>
      <w:sz w:val="28"/>
      <w:szCs w:val="28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AD13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iankstoformatuotasDiagrama">
    <w:name w:val="HTML iš anksto formatuotas Diagrama"/>
    <w:link w:val="HTMLiankstoformatuotas"/>
    <w:uiPriority w:val="99"/>
    <w:rsid w:val="00AD1372"/>
    <w:rPr>
      <w:rFonts w:ascii="Courier New" w:hAnsi="Courier New"/>
      <w:lang w:val="x-none" w:eastAsia="x-none"/>
    </w:rPr>
  </w:style>
  <w:style w:type="character" w:customStyle="1" w:styleId="PagrindinistekstasDiagrama">
    <w:name w:val="Pagrindinis tekstas Diagrama"/>
    <w:link w:val="Pagrindinistekstas"/>
    <w:rsid w:val="009A5536"/>
    <w:rPr>
      <w:sz w:val="24"/>
      <w:szCs w:val="24"/>
      <w:lang w:val="en-GB" w:eastAsia="ar-SA"/>
    </w:rPr>
  </w:style>
  <w:style w:type="character" w:customStyle="1" w:styleId="Antrat1Diagrama">
    <w:name w:val="Antraštė 1 Diagrama"/>
    <w:link w:val="Antrat1"/>
    <w:rsid w:val="007A75A3"/>
    <w:rPr>
      <w:b/>
      <w:bCs/>
      <w:caps/>
      <w:sz w:val="22"/>
      <w:lang w:eastAsia="en-US"/>
    </w:rPr>
  </w:style>
  <w:style w:type="character" w:customStyle="1" w:styleId="DebesliotekstasDiagrama">
    <w:name w:val="Debesėlio tekstas Diagrama"/>
    <w:link w:val="Debesliotekstas"/>
    <w:uiPriority w:val="99"/>
    <w:semiHidden/>
    <w:rsid w:val="0015584A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15584A"/>
    <w:pPr>
      <w:ind w:left="720"/>
      <w:contextualSpacing/>
    </w:pPr>
    <w:rPr>
      <w:szCs w:val="20"/>
      <w:lang w:eastAsia="en-US"/>
    </w:rPr>
  </w:style>
  <w:style w:type="table" w:styleId="Lentelstinklelis">
    <w:name w:val="Table Grid"/>
    <w:basedOn w:val="prastojilentel"/>
    <w:rsid w:val="000309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astasis1">
    <w:name w:val="Įprastasis1"/>
    <w:rsid w:val="00B8250B"/>
    <w:pPr>
      <w:suppressAutoHyphens/>
      <w:spacing w:line="100" w:lineRule="atLeast"/>
    </w:pPr>
    <w:rPr>
      <w:sz w:val="24"/>
      <w:szCs w:val="24"/>
      <w:lang w:eastAsia="ar-SA"/>
    </w:rPr>
  </w:style>
  <w:style w:type="paragraph" w:customStyle="1" w:styleId="Pagrindinistekstas1">
    <w:name w:val="Pagrindinis tekstas1"/>
    <w:basedOn w:val="prastasis1"/>
    <w:rsid w:val="00656710"/>
    <w:rPr>
      <w:lang w:val="en-GB"/>
    </w:rPr>
  </w:style>
  <w:style w:type="paragraph" w:customStyle="1" w:styleId="Default">
    <w:name w:val="Default"/>
    <w:rsid w:val="004A057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rsid w:val="00AE476B"/>
    <w:pPr>
      <w:tabs>
        <w:tab w:val="center" w:pos="4986"/>
        <w:tab w:val="right" w:pos="9972"/>
      </w:tabs>
    </w:pPr>
    <w:rPr>
      <w:lang w:val="en-GB" w:eastAsia="en-US"/>
    </w:rPr>
  </w:style>
  <w:style w:type="character" w:customStyle="1" w:styleId="PoratDiagrama">
    <w:name w:val="Poraštė Diagrama"/>
    <w:link w:val="Porat"/>
    <w:rsid w:val="00AE476B"/>
    <w:rPr>
      <w:sz w:val="24"/>
      <w:szCs w:val="24"/>
      <w:lang w:val="en-GB" w:eastAsia="en-US"/>
    </w:rPr>
  </w:style>
  <w:style w:type="character" w:customStyle="1" w:styleId="jlqj4b">
    <w:name w:val="jlqj4b"/>
    <w:basedOn w:val="Numatytasispastraiposriftas"/>
    <w:rsid w:val="004B7ABC"/>
  </w:style>
  <w:style w:type="paragraph" w:styleId="prastasiniatinklio">
    <w:name w:val="Normal (Web)"/>
    <w:basedOn w:val="prastasis"/>
    <w:uiPriority w:val="99"/>
    <w:unhideWhenUsed/>
    <w:rsid w:val="001D5C93"/>
    <w:pPr>
      <w:spacing w:before="100" w:beforeAutospacing="1" w:after="100" w:afterAutospacing="1"/>
    </w:pPr>
  </w:style>
  <w:style w:type="character" w:customStyle="1" w:styleId="CharStyle10">
    <w:name w:val="Char Style 10"/>
    <w:basedOn w:val="Numatytasispastraiposriftas"/>
    <w:qFormat/>
    <w:rsid w:val="001D5C93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10"/>
      <w:w w:val="100"/>
      <w:sz w:val="19"/>
      <w:szCs w:val="19"/>
      <w:shd w:val="clear" w:color="auto" w:fill="FFFFFF"/>
      <w:lang w:val="lt"/>
    </w:rPr>
  </w:style>
  <w:style w:type="character" w:customStyle="1" w:styleId="FontStyle18">
    <w:name w:val="Font Style18"/>
    <w:basedOn w:val="Numatytasispastraiposriftas"/>
    <w:uiPriority w:val="99"/>
    <w:rsid w:val="001D5C93"/>
    <w:rPr>
      <w:rFonts w:ascii="Times New Roman" w:hAnsi="Times New Roman" w:cs="Times New Roman"/>
      <w:b/>
      <w:bCs/>
      <w:sz w:val="22"/>
      <w:szCs w:val="22"/>
    </w:rPr>
  </w:style>
  <w:style w:type="paragraph" w:customStyle="1" w:styleId="TableParagraph">
    <w:name w:val="Table Paragraph"/>
    <w:basedOn w:val="prastasis"/>
    <w:uiPriority w:val="1"/>
    <w:qFormat/>
    <w:rsid w:val="00E0135F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3402">
      <w:bodyDiv w:val="1"/>
      <w:marLeft w:val="180"/>
      <w:marRight w:val="1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2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9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4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0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1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6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5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9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9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7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34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8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C07A5-5DA6-48F0-9A5F-54FA1E8BF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10696</Words>
  <Characters>6098</Characters>
  <Application>Microsoft Office Word</Application>
  <DocSecurity>0</DocSecurity>
  <Lines>50</Lines>
  <Paragraphs>33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EIP</Company>
  <LinksUpToDate>false</LinksUpToDate>
  <CharactersWithSpaces>16761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KEIP05-0031</dc:creator>
  <cp:keywords/>
  <dc:description/>
  <cp:lastModifiedBy>Jolanta Leškuvienė</cp:lastModifiedBy>
  <cp:revision>2</cp:revision>
  <cp:lastPrinted>2025-11-03T17:31:00Z</cp:lastPrinted>
  <dcterms:created xsi:type="dcterms:W3CDTF">2025-11-18T12:07:00Z</dcterms:created>
  <dcterms:modified xsi:type="dcterms:W3CDTF">2025-11-18T12:07:00Z</dcterms:modified>
</cp:coreProperties>
</file>